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27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《声乐（一）》课程教学大纲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4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课程基本信息</w:t>
      </w:r>
    </w:p>
    <w:tbl>
      <w:tblPr>
        <w:tblStyle w:val="5"/>
        <w:tblW w:w="8449" w:type="dxa"/>
        <w:tblInd w:w="73" w:type="dxa"/>
        <w:tblLayout w:type="fixed"/>
        <w:tblCellMar>
          <w:top w:w="0" w:type="dxa"/>
          <w:left w:w="106" w:type="dxa"/>
          <w:bottom w:w="0" w:type="dxa"/>
          <w:right w:w="0" w:type="dxa"/>
        </w:tblCellMar>
      </w:tblPr>
      <w:tblGrid>
        <w:gridCol w:w="1062"/>
        <w:gridCol w:w="3034"/>
        <w:gridCol w:w="1076"/>
        <w:gridCol w:w="3277"/>
      </w:tblGrid>
      <w:tr>
        <w:trPr>
          <w:trHeight w:val="70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英文名称 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Voice I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课程代码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MUSI3487</w:t>
            </w:r>
          </w:p>
        </w:tc>
      </w:tr>
      <w:tr>
        <w:trPr>
          <w:trHeight w:val="708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课程性质 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学科基础课程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授课对象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音乐学（师范）</w:t>
            </w:r>
          </w:p>
        </w:tc>
      </w:tr>
      <w:tr>
        <w:trPr>
          <w:trHeight w:val="532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 分 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1.0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3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  时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18 </w:t>
            </w:r>
          </w:p>
        </w:tc>
      </w:tr>
      <w:tr>
        <w:trPr>
          <w:trHeight w:val="729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主讲教师 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张红霞 张平 阎璟玉 唐明务 董艺媛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3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修订日期 </w:t>
            </w:r>
          </w:p>
        </w:tc>
        <w:tc>
          <w:tcPr>
            <w:tcW w:w="3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bookmarkStart w:id="4" w:name="_GoBack"/>
            <w:bookmarkEnd w:id="4"/>
          </w:p>
        </w:tc>
      </w:tr>
      <w:tr>
        <w:trPr>
          <w:trHeight w:val="2901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6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指定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教材 </w:t>
            </w:r>
          </w:p>
        </w:tc>
        <w:tc>
          <w:tcPr>
            <w:tcW w:w="7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罗宪君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李滨荪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徐朗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高等师范院校教材《声乐曲选集（修订版）中国作品》（一）（二）（三）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人民音乐出版社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2013年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罗宪君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李滨荪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徐朗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高等师范院校教材《声乐曲选集（修订版）外国作品》（一）（二）（三）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民音乐出版社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2013年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《中国艺术歌曲曲选》上卷、下卷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中华人民共和国文化部艺术司编文化艺术出版社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2013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年。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张红霞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《欧洲古典独唱名曲40首》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苏州大学出版社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唐明务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《意大利歌曲精选集》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苏州大学出版社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......等</w:t>
            </w:r>
          </w:p>
        </w:tc>
      </w:tr>
    </w:tbl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二、课程目标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color w:val="auto"/>
          <w:kern w:val="0"/>
          <w:sz w:val="24"/>
          <w:szCs w:val="24"/>
          <w:lang w:val="en-US" w:eastAsia="zh-CN"/>
        </w:rPr>
        <w:t>总体目标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声乐是高师音乐学（教师教育）专业学生的一门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学科基础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课程（必修）和自主发展专业方向主修技能课程（限选）。是训练学生掌握科学的歌唱发声方法，运用人声进行艺术表现的一门学科。本课程融知识性、技能性、艺术性、实践性为一体，对学生发展音乐才能，提高音乐表现能力，培养音乐教学能力具有重要的作用。</w:t>
      </w:r>
    </w:p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本课程旨在通过教学指导学生的发声技巧和作品演唱，培养声乐方向本科生的声乐表演及教学能力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通过本课程的学习，学生能够掌握科学的基本发声技巧；了解作品分析的要素；能够针对不同作品进行不同形式的演绎，运用所学的发声技巧来演唱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能够达到中学、高中、中专音乐教学和教学研究所应有的声乐演唱要求。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目标1</w:t>
      </w:r>
      <w:r>
        <w:rPr>
          <w:rFonts w:hint="eastAsia" w:ascii="宋体" w:hAnsi="宋体" w:eastAsia="宋体" w:cs="宋体"/>
          <w:sz w:val="21"/>
          <w:szCs w:val="21"/>
        </w:rPr>
        <w:t>：指导学生熟练掌握声乐技巧，对气息和声音有一定的控制力，做到有一定力度地、有控制地运用气息和共鸣歌唱。（支撑毕业要求3</w:t>
      </w:r>
      <w:r>
        <w:rPr>
          <w:rFonts w:hint="eastAsia" w:cs="宋体"/>
          <w:sz w:val="21"/>
          <w:szCs w:val="21"/>
          <w:lang w:eastAsia="zh-CN"/>
        </w:rPr>
        <w:t>-1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目标2</w:t>
      </w:r>
      <w:r>
        <w:rPr>
          <w:rFonts w:hint="eastAsia" w:ascii="宋体" w:hAnsi="宋体" w:eastAsia="宋体" w:cs="宋体"/>
          <w:sz w:val="21"/>
          <w:szCs w:val="21"/>
        </w:rPr>
        <w:t>：</w:t>
      </w:r>
      <w:bookmarkStart w:id="0" w:name="_Hlk15928183"/>
      <w:r>
        <w:rPr>
          <w:rFonts w:hint="eastAsia" w:ascii="宋体" w:hAnsi="宋体" w:eastAsia="宋体" w:cs="宋体"/>
          <w:sz w:val="21"/>
          <w:szCs w:val="21"/>
        </w:rPr>
        <w:t>在完成声部音域的基础上，进一步扩展学生音域，并基本做到上下声区</w:t>
      </w: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基本统一。（支撑毕业要求4</w:t>
      </w:r>
      <w:r>
        <w:rPr>
          <w:rFonts w:hint="eastAsia" w:cs="宋体"/>
          <w:sz w:val="21"/>
          <w:szCs w:val="21"/>
          <w:lang w:eastAsia="zh-CN"/>
        </w:rPr>
        <w:t>-3</w:t>
      </w:r>
      <w:r>
        <w:rPr>
          <w:rFonts w:hint="eastAsia" w:ascii="宋体" w:hAnsi="宋体" w:eastAsia="宋体" w:cs="宋体"/>
          <w:sz w:val="21"/>
          <w:szCs w:val="21"/>
        </w:rPr>
        <w:t>）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目标3</w:t>
      </w:r>
      <w:r>
        <w:rPr>
          <w:rFonts w:hint="eastAsia" w:ascii="宋体" w:hAnsi="宋体" w:eastAsia="宋体" w:cs="宋体"/>
          <w:sz w:val="21"/>
          <w:szCs w:val="21"/>
        </w:rPr>
        <w:t>：指导学生进行较深入的分析作品，让学生在演唱中能够更完整、准确地表</w:t>
      </w:r>
      <w:r>
        <w:rPr>
          <w:rFonts w:hint="eastAsia" w:cs="宋体"/>
          <w:color w:val="auto"/>
          <w:sz w:val="21"/>
          <w:szCs w:val="21"/>
          <w:lang w:val="en-US" w:eastAsia="zh-CN"/>
        </w:rPr>
        <w:t>达</w:t>
      </w:r>
      <w:r>
        <w:rPr>
          <w:rFonts w:hint="eastAsia" w:ascii="宋体" w:hAnsi="宋体" w:eastAsia="宋体" w:cs="宋体"/>
          <w:sz w:val="21"/>
          <w:szCs w:val="21"/>
        </w:rPr>
        <w:t>歌曲内容，生动地体现作品艺术内涵。（支撑毕业要求6</w:t>
      </w:r>
      <w:r>
        <w:rPr>
          <w:rFonts w:hint="eastAsia" w:cs="宋体"/>
          <w:sz w:val="21"/>
          <w:szCs w:val="21"/>
          <w:lang w:eastAsia="zh-CN"/>
        </w:rPr>
        <w:t>-2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目标4：</w:t>
      </w:r>
      <w:r>
        <w:rPr>
          <w:rFonts w:hint="eastAsia" w:ascii="宋体" w:hAnsi="宋体" w:eastAsia="宋体" w:cs="宋体"/>
          <w:sz w:val="21"/>
          <w:szCs w:val="21"/>
        </w:rPr>
        <w:t>熟悉国内外教学视频以及文献资料的查阅方式，学会运用当代信息技术学习本学期的相关知识，提升、完善自己的声乐技巧。（支撑毕业要求7</w:t>
      </w:r>
      <w:r>
        <w:rPr>
          <w:rFonts w:hint="eastAsia" w:cs="宋体"/>
          <w:sz w:val="21"/>
          <w:szCs w:val="21"/>
          <w:lang w:eastAsia="zh-CN"/>
        </w:rPr>
        <w:t>-2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课程目标与毕业要求、课程内容的对应关系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1774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表1：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课程目标与课程内容</w:t>
      </w:r>
      <w:r>
        <w:rPr>
          <w:rFonts w:hint="eastAsia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毕业要求的对应关系</w:t>
      </w:r>
    </w:p>
    <w:tbl>
      <w:tblPr>
        <w:tblStyle w:val="5"/>
        <w:tblW w:w="8408" w:type="dxa"/>
        <w:tblInd w:w="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233"/>
        <w:gridCol w:w="3775"/>
        <w:gridCol w:w="3400"/>
      </w:tblGrid>
      <w:tr>
        <w:trPr>
          <w:trHeight w:val="312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right="55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课程目标 </w:t>
            </w:r>
          </w:p>
        </w:tc>
        <w:tc>
          <w:tcPr>
            <w:tcW w:w="3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对应关系说明</w:t>
            </w:r>
          </w:p>
        </w:tc>
        <w:tc>
          <w:tcPr>
            <w:tcW w:w="3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对应毕业要求</w:t>
            </w:r>
          </w:p>
        </w:tc>
      </w:tr>
      <w:tr>
        <w:trPr>
          <w:trHeight w:val="748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1501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课程目标1 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通过基本发声练习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的训练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和练声曲的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，掌握声乐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中的控制呼吸、腔体共鸣、喉头稳定、咬字吐字等基本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技巧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，并熟知相应的基本知识和原理。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3-1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【学科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rPr>
          <w:trHeight w:val="1984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课程目标2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通过教学中对发声技巧和歌曲演唱的指导，让学生对声乐技巧的训练有整体性、系统性的认识，具备理解、整合及运用知识的能力。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掌握技能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具备钢笔字、毛笔字、粉笔字、普通话等教学基本技能，具有初步的教学能力和一定的教学研究能力，具有适应信息化、人工智能等新技术变革的意识，积极有效开展教育教学。</w:t>
            </w:r>
          </w:p>
        </w:tc>
      </w:tr>
      <w:tr>
        <w:trPr>
          <w:trHeight w:val="2106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课程目标3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通过不同作品的分析与演唱，让学生理解不同地域、不同时代背景艺术歌曲的内涵与风格，丰富学生的音乐思维，提升学生对音乐的感知与表达能力。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【育人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</w:tc>
      </w:tr>
      <w:tr>
        <w:trPr>
          <w:trHeight w:val="1844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111" w:rightChars="0" w:firstLine="2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课程目标4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鼓励、指导学生运用当代信息技术进行课后学习，让学生可以独立进行文献检索与资料收集，将学习融入生活，树立学生的自学理念与发展意识。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2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7-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【反思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改进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初步掌握教育反思方法和技能，能够对教育教学实践活动进行有效的自我诊断，提出改进思路，具有一定创新意识，具有反思意识和批判性思维素养，学会探究和解决教育教学问题。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-1440" w:right="305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cs="黑体"/>
          <w:sz w:val="28"/>
          <w:szCs w:val="28"/>
          <w:lang w:val="en-US" w:eastAsia="zh-CN"/>
        </w:rPr>
        <w:t>教学</w:t>
      </w:r>
      <w:r>
        <w:rPr>
          <w:rFonts w:hint="eastAsia" w:ascii="黑体" w:hAnsi="黑体" w:eastAsia="黑体" w:cs="黑体"/>
          <w:sz w:val="28"/>
          <w:szCs w:val="28"/>
        </w:rPr>
        <w:t xml:space="preserve">内容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声乐教学以训练为基本方式，在每个学期的声乐课中，每课时都需要一定的时间来进行发声练习、演唱练声曲，该时间的长短视学生的个人情况而略有不同。课程主题安排如下：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第一部分：发声技巧练习（每学期6课）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（1）建立正确的呼吸理念，养成良好的歌唱呼吸习惯，对气息有一定控制力。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（2）咬字、吐字准确清晰，字正腔圆。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（3）喉头稳定，各声区音色统一。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（4）音域达到各声部要求并获得一定的拓展。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（1）歌唱时气息</w:t>
      </w:r>
      <w:r>
        <w:rPr>
          <w:rFonts w:hint="eastAsia" w:cs="宋体"/>
          <w:color w:val="auto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保</w:t>
      </w:r>
      <w:r>
        <w:rPr>
          <w:rFonts w:hint="eastAsia" w:ascii="宋体" w:hAnsi="宋体" w:eastAsia="宋体" w:cs="宋体"/>
          <w:sz w:val="21"/>
          <w:szCs w:val="21"/>
        </w:rPr>
        <w:t xml:space="preserve">持与运用。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（2）掌握打哈欠与放松下巴的关系。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（3）掌握面罩唱法。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（1）各个共鸣腔体的平衡发展。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（2）正确的打开喉咙。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（3）面罩唱法的保持。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（4）训练学生的换</w:t>
      </w:r>
      <w:r>
        <w:rPr>
          <w:rFonts w:hint="eastAsia" w:cs="宋体"/>
          <w:sz w:val="21"/>
          <w:szCs w:val="21"/>
          <w:lang w:val="en-US" w:eastAsia="zh-CN"/>
        </w:rPr>
        <w:t>声</w:t>
      </w:r>
      <w:r>
        <w:rPr>
          <w:rFonts w:hint="eastAsia" w:ascii="宋体" w:hAnsi="宋体" w:eastAsia="宋体" w:cs="宋体"/>
          <w:sz w:val="21"/>
          <w:szCs w:val="21"/>
        </w:rPr>
        <w:t>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（1）气息与声音、声区转换的协调练习，扩展音域的练习。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（2）声音共鸣的扩大训练，优化声音质量。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（3）元音、辅音的发声训练，掌握主要的歌唱语言。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（1）讲授法：</w:t>
      </w: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讲解歌唱时的呼吸、发声方法原理和技巧。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（2）示范法：教师范唱，教授各个声区位置和音色的统一。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（2）课堂表现测评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（3）作业检测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第二部分：练声曲练习（每学期6课时）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1" w:name="_Hlk15849028"/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（1）音准、节奏准确。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（2）声区转换流畅，上下声区统一，音色基本一致。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（3）掌握发声力量强弱的控制。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（1）掌握各母音的正确发声方法。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（2）换声点的反复磨平与训练。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（3）要求学生可以运用混合共鸣。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（1）换声技巧的掌握。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（2）娴熟的气息控制。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（3）各腔体共鸣的运用。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（1）《孔空声乐练习曲50首》选曲。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（2）《晨声69声字结合练声曲》选曲。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讲授法：讲授气息、发声状态在练习曲中的演唱技巧。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（2）示范法：教授各个声区位置和音色的统一。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（4）结果性评价（期中考试）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cs="宋体"/>
          <w:sz w:val="21"/>
          <w:szCs w:val="21"/>
          <w:lang w:val="en-US" w:eastAsia="zh-CN"/>
        </w:rPr>
      </w:pP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第三部分：歌曲练习与演唱（每学期6课时）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1.教学目标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（1）学会分析不同作品的地域特色和时代背景。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（2）能够把</w:t>
      </w:r>
      <w:r>
        <w:rPr>
          <w:rFonts w:hint="eastAsia" w:cs="宋体"/>
          <w:sz w:val="21"/>
          <w:szCs w:val="21"/>
          <w:lang w:val="en-US" w:eastAsia="zh-CN"/>
        </w:rPr>
        <w:t>握</w:t>
      </w:r>
      <w:r>
        <w:rPr>
          <w:rFonts w:hint="eastAsia" w:ascii="宋体" w:hAnsi="宋体" w:eastAsia="宋体" w:cs="宋体"/>
          <w:sz w:val="21"/>
          <w:szCs w:val="21"/>
        </w:rPr>
        <w:t>不同作品的风格。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（3）演唱完整生动，表现自然细腻。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（4）台风自然大方，具备一定的艺术感染力。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2.教学重点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（1）掌握歌曲的相关语言，要求吐字清晰发音准确。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（2）掌握歌曲的分析与处理方法。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（3）掌握歌曲风格与情感表达。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（4）艺术歌曲的舞台演唱实践。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3.教学难点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（1）要求学生具有独立分析和处理歌曲的能力。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（2）要求准确把握不同歌曲的演唱风格。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（3）要求学生准确地表达歌曲的艺术内涵和思想内容。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4.教学内容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cs="宋体"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Cs/>
          <w:sz w:val="21"/>
          <w:szCs w:val="21"/>
        </w:rPr>
        <w:t>《中国艺术歌曲曲选》</w:t>
      </w:r>
      <w:r>
        <w:rPr>
          <w:rFonts w:hint="eastAsia" w:cs="宋体"/>
          <w:bCs/>
          <w:sz w:val="21"/>
          <w:szCs w:val="21"/>
          <w:lang w:eastAsia="zh-CN"/>
        </w:rPr>
        <w:t>、</w:t>
      </w:r>
      <w:r>
        <w:rPr>
          <w:rFonts w:hint="eastAsia" w:cs="宋体"/>
          <w:bCs/>
          <w:sz w:val="21"/>
          <w:szCs w:val="21"/>
          <w:lang w:val="en-US" w:eastAsia="zh-CN"/>
        </w:rPr>
        <w:t>《意大利艺术歌曲集》选曲。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 w:val="21"/>
          <w:szCs w:val="21"/>
          <w:lang w:val="en-US" w:eastAsia="zh-CN"/>
        </w:rPr>
        <w:t>（2）《中外声乐曲集》选曲。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5.教学方法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（1）讲授法</w:t>
      </w: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：讲授不同地域、不同风格的作品特征，以及演唱作品时的情感表达。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（2）示范法：通过教师范唱，帮助学生攻克演唱作品中的技术难点。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（3）谈话法：针对不同的学生具体指导。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default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（4）欣赏法：欣赏不同歌唱家的演唱视频，提升学生审美素质。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eastAsia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6.教学评价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color w:val="auto"/>
          <w:sz w:val="21"/>
          <w:szCs w:val="21"/>
          <w:lang w:val="en-US" w:eastAsia="zh-CN"/>
        </w:rPr>
        <w:t>（1）平时考勤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（2）作业检测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（3）课堂表现测评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（4）结果性评价（期末考试）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四、学时分配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表2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教学内容与课程目标对应关系及学时分配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</w:p>
    <w:tbl>
      <w:tblPr>
        <w:tblStyle w:val="5"/>
        <w:tblW w:w="8417" w:type="dxa"/>
        <w:tblInd w:w="107" w:type="dxa"/>
        <w:tblLayout w:type="fixed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1284"/>
        <w:gridCol w:w="4441"/>
        <w:gridCol w:w="1800"/>
        <w:gridCol w:w="892"/>
      </w:tblGrid>
      <w:tr>
        <w:trPr>
          <w:trHeight w:val="48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章序号 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内容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支撑课程目标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学时数 </w:t>
            </w:r>
          </w:p>
        </w:tc>
      </w:tr>
      <w:tr>
        <w:trPr>
          <w:trHeight w:val="762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_Hlk14245060"/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声音的统一性训练及演唱相对应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歌曲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rPr>
          <w:trHeight w:val="1295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声乐作品的作品分析教学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default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rPr>
          <w:trHeight w:val="1235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声乐作品的演唱训练与指导歌曲演唱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rPr>
          <w:trHeight w:val="1223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音域的的拓展训练及歌曲演唱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bookmarkEnd w:id="2"/>
      <w:tr>
        <w:trPr>
          <w:trHeight w:val="1293" w:hRule="atLeast"/>
        </w:trPr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</w:p>
        </w:tc>
        <w:tc>
          <w:tcPr>
            <w:tcW w:w="4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期末考试考前指导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课程目标1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课程目标2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课程目标3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7"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  <w:sectPr>
          <w:footerReference r:id="rId5" w:type="default"/>
          <w:pgSz w:w="11906" w:h="16838"/>
          <w:pgMar w:top="2184" w:right="1678" w:bottom="1776" w:left="1800" w:header="852" w:footer="996" w:gutter="0"/>
          <w:cols w:space="720" w:num="1"/>
        </w:sectPr>
      </w:pP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cs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 xml:space="preserve">教学进度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 3：教学进度表</w:t>
      </w:r>
    </w:p>
    <w:tbl>
      <w:tblPr>
        <w:tblStyle w:val="5"/>
        <w:tblpPr w:leftFromText="180" w:rightFromText="180" w:vertAnchor="text" w:horzAnchor="page" w:tblpX="1938" w:tblpY="152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37"/>
        <w:gridCol w:w="966"/>
        <w:gridCol w:w="1509"/>
        <w:gridCol w:w="666"/>
        <w:gridCol w:w="3337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周次</w:t>
            </w:r>
          </w:p>
        </w:tc>
        <w:tc>
          <w:tcPr>
            <w:tcW w:w="43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章节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0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内容提要</w:t>
            </w:r>
          </w:p>
        </w:tc>
        <w:tc>
          <w:tcPr>
            <w:tcW w:w="6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讲授时数</w:t>
            </w:r>
          </w:p>
        </w:tc>
        <w:tc>
          <w:tcPr>
            <w:tcW w:w="333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作业与要求</w:t>
            </w:r>
          </w:p>
        </w:tc>
        <w:tc>
          <w:tcPr>
            <w:tcW w:w="508" w:type="dxa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5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3" w:name="_Hlk15395810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37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第一章声乐演唱的原则</w:t>
            </w:r>
          </w:p>
        </w:tc>
        <w:tc>
          <w:tcPr>
            <w:tcW w:w="150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lef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跳音音节训练，注意气息控制，把握跳音的节奏力度。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闭口哼鸣练习要取得头腔共鸣，气息支撑，保持平衡。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气与声的协调配合，起音结实。</w:t>
            </w:r>
          </w:p>
        </w:tc>
        <w:tc>
          <w:tcPr>
            <w:tcW w:w="508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6" w:hRule="atLeast"/>
        </w:trPr>
        <w:tc>
          <w:tcPr>
            <w:tcW w:w="85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37" w:type="dxa"/>
            <w:tcBorders>
              <w:top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第二章声乐演唱的步骤</w:t>
            </w:r>
          </w:p>
        </w:tc>
        <w:tc>
          <w:tcPr>
            <w:tcW w:w="1509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</w:tc>
        <w:tc>
          <w:tcPr>
            <w:tcW w:w="666" w:type="dxa"/>
            <w:tcBorders>
              <w:top w:val="nil"/>
              <w:lef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三度跳进，要求气息的支撑，平稳而又匀称。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跳音音节注意气息控制，把握跳音的节奏力度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4" w:hRule="atLeast"/>
        </w:trPr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37" w:type="dxa"/>
            <w:tcBorders>
              <w:top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nil"/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第三章正确选择声乐作品</w:t>
            </w:r>
          </w:p>
        </w:tc>
        <w:tc>
          <w:tcPr>
            <w:tcW w:w="150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闭口哼鸣练习要取得头腔共鸣，气息支撑，保持平衡。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五个元音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练习要取得头腔共鸣，气息支撑，保持平衡。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bottom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周次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章节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内容提要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讲授时数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作业与要求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第四章歌唱中的艺术表现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第一节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第二节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声乐作品演唱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练声曲，中外作品各一首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练声曲：</w:t>
            </w:r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持续的级进要求气息保持，横膈膜收紧，身体保持轻松。</w:t>
            </w:r>
          </w:p>
          <w:p>
            <w:pPr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旋律处在高位置，音调精炼，半音半唱，气息要下沉有力，切勿声音软绵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作品演唱：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6" w:hRule="atLeast"/>
        </w:trPr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17-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43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练声曲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演唱作品回顾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作业：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复习本学期所学歌曲。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要求：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掌握歌曲的相关语言，要求吐字清晰发音准确。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握歌曲风格与情感表达。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要求曲调委婉动听，力度要随歌曲随时变化，气息保持均衡。</w:t>
            </w:r>
          </w:p>
        </w:tc>
        <w:tc>
          <w:tcPr>
            <w:tcW w:w="508" w:type="dxa"/>
            <w:tcBorders>
              <w:top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  <w:bookmarkEnd w:id="3"/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六、推荐教材及教学参考书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《声乐教材精编》（高等艺术院校，民族、美声各男女声卷），上海音乐出版社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唐明务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《意大利歌曲精选集》，苏州大学出版社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2016年版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张红霞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《欧洲古典独唱名曲40首》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苏州大学出版社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罗宪君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李滨荪徐朗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高等师范院校教材《声乐曲选集（修订版）中国作品》（一）（二）（三）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2013年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>罗宪君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李滨荪</w:t>
      </w:r>
      <w:r>
        <w:rPr>
          <w:rFonts w:hint="eastAsia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徐朗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高等师范院校教材《声乐曲选集（修订版）外国作品》（一）（二）（三）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2013年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中华人民共和国文化部艺术司编《中国艺术歌曲曲选》上卷、下卷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文化艺术出版社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2013</w:t>
      </w:r>
      <w:r>
        <w:rPr>
          <w:rFonts w:hint="eastAsia" w:cs="宋体"/>
          <w:sz w:val="21"/>
          <w:szCs w:val="21"/>
          <w:lang w:val="en-US" w:eastAsia="zh-CN"/>
        </w:rPr>
        <w:t>年版。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</w:rPr>
        <w:t>尚家骧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《意大利歌曲集》[M]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人民音乐出版社，2009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......等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cs="宋体"/>
          <w:sz w:val="21"/>
          <w:szCs w:val="21"/>
          <w:lang w:val="en-US" w:eastAsia="zh-CN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七、教学方法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1.实践法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以学生演唱为主，教师示范为辅。对不同作品进行精细处理，提升学生演唱能力。在实际演唱中，培养学生听觉纠错的良好习惯。在教学中，教师设计好重点学习内容，引导学生关注自己的演唱体态及音色。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2.讨论法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教学中采用一对一教学形式，个别课中针对学生个人情况进行有重点地技巧训练，对于声乐技能、技巧的理解及</w:t>
      </w:r>
      <w:r>
        <w:rPr>
          <w:rFonts w:hint="eastAsia" w:cs="宋体"/>
          <w:color w:val="auto"/>
          <w:sz w:val="21"/>
          <w:szCs w:val="21"/>
          <w:lang w:val="en-US" w:eastAsia="zh-CN"/>
        </w:rPr>
        <w:t>声乐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钢琴</w:t>
      </w:r>
      <w:r>
        <w:rPr>
          <w:rFonts w:hint="eastAsia" w:cs="宋体"/>
          <w:color w:val="auto"/>
          <w:sz w:val="21"/>
          <w:szCs w:val="21"/>
          <w:lang w:val="en-US" w:eastAsia="zh-CN"/>
        </w:rPr>
        <w:t>伴奏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作品</w:t>
      </w:r>
      <w:r>
        <w:rPr>
          <w:rFonts w:hint="eastAsia" w:ascii="宋体" w:hAnsi="宋体" w:eastAsia="宋体" w:cs="宋体"/>
          <w:sz w:val="21"/>
          <w:szCs w:val="21"/>
        </w:rPr>
        <w:t>的风格、流派等内容教学时，采取学生讨论为主，教师讲解为辅。以问题为切入点，让学生在课堂上不断进行反思与探索，提升学生的问题意识和思维能力。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3.练习法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指导学生利用现代信息技术，在课后搜集相关的学习资料</w:t>
      </w:r>
      <w:r>
        <w:rPr>
          <w:rFonts w:hint="eastAsia" w:cs="宋体"/>
          <w:sz w:val="21"/>
          <w:szCs w:val="21"/>
          <w:lang w:val="en-US" w:eastAsia="zh-CN"/>
        </w:rPr>
        <w:t>巩</w:t>
      </w:r>
      <w:r>
        <w:rPr>
          <w:rFonts w:hint="eastAsia" w:ascii="宋体" w:hAnsi="宋体" w:eastAsia="宋体" w:cs="宋体"/>
          <w:sz w:val="21"/>
          <w:szCs w:val="21"/>
        </w:rPr>
        <w:t>固自己的课堂学习成果，把握课程重点，通过循序渐进的练习，全面掌握发声技巧和作品分析的相关知识，有针对性地提升自己的能力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cs="宋体"/>
          <w:sz w:val="21"/>
          <w:szCs w:val="21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考核方式及评定方法 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（一）课程考核与课程目标的对应关系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表4：课程考核与课程目标的对应关系表</w:t>
      </w:r>
    </w:p>
    <w:tbl>
      <w:tblPr>
        <w:tblStyle w:val="6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3088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  <w:jc w:val="center"/>
        </w:trPr>
        <w:tc>
          <w:tcPr>
            <w:tcW w:w="256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308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277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atLeast"/>
          <w:jc w:val="center"/>
        </w:trPr>
        <w:tc>
          <w:tcPr>
            <w:tcW w:w="256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课程目标1</w:t>
            </w:r>
          </w:p>
        </w:tc>
        <w:tc>
          <w:tcPr>
            <w:tcW w:w="308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正确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掌握声乐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演唱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中的控制呼吸、腔体共鸣、喉头稳定、咬字吐字等基本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技巧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277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7" w:hRule="atLeast"/>
          <w:jc w:val="center"/>
        </w:trPr>
        <w:tc>
          <w:tcPr>
            <w:tcW w:w="256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8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声乐技巧有整体性、系统性的认识，具备理解、整合及运用知识的能力。</w:t>
            </w:r>
          </w:p>
        </w:tc>
        <w:tc>
          <w:tcPr>
            <w:tcW w:w="277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7" w:hRule="atLeast"/>
          <w:jc w:val="center"/>
        </w:trPr>
        <w:tc>
          <w:tcPr>
            <w:tcW w:w="256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8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学生理解不同地域、不同时代背景艺术歌曲的内涵与风格，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有较为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丰富的音乐思维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对音乐的感知与表达能力。</w:t>
            </w:r>
          </w:p>
        </w:tc>
        <w:tc>
          <w:tcPr>
            <w:tcW w:w="277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3" w:hRule="atLeast"/>
          <w:jc w:val="center"/>
        </w:trPr>
        <w:tc>
          <w:tcPr>
            <w:tcW w:w="256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课程目标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88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学生可以独立进行文献检索与资料收集，将学习融入生活，树立学生的自学理念与发展意识。</w:t>
            </w:r>
          </w:p>
        </w:tc>
        <w:tc>
          <w:tcPr>
            <w:tcW w:w="277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（1）平时考勤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（2）作业检测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（3）课堂表现测评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（4）结果性评价</w:t>
            </w:r>
          </w:p>
        </w:tc>
      </w:tr>
    </w:tbl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（二）评定方法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1、评定方法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（1）平时成绩</w:t>
      </w:r>
      <w:r>
        <w:rPr>
          <w:rFonts w:hint="eastAsia" w:cs="宋体"/>
          <w:sz w:val="21"/>
          <w:szCs w:val="21"/>
          <w:lang w:eastAsia="zh-CN"/>
        </w:rPr>
        <w:t>：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平时成绩（教师评价）：占</w:t>
      </w:r>
      <w:r>
        <w:rPr>
          <w:rFonts w:hint="eastAsia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0%，其中</w:t>
      </w:r>
      <w:r>
        <w:rPr>
          <w:rFonts w:hint="eastAsia" w:cs="宋体"/>
          <w:sz w:val="21"/>
          <w:szCs w:val="21"/>
          <w:lang w:val="en-US" w:eastAsia="zh-CN"/>
        </w:rPr>
        <w:t>:作业检测10%，以视频、音频提交等方式进行；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课堂表现</w:t>
      </w:r>
      <w:r>
        <w:rPr>
          <w:rFonts w:hint="eastAsia" w:cs="宋体"/>
          <w:sz w:val="21"/>
          <w:szCs w:val="21"/>
          <w:lang w:val="en-US" w:eastAsia="zh-CN"/>
        </w:rPr>
        <w:t>测评10</w:t>
      </w:r>
      <w:r>
        <w:rPr>
          <w:rFonts w:hint="eastAsia" w:ascii="宋体" w:hAnsi="宋体" w:eastAsia="宋体" w:cs="宋体"/>
          <w:sz w:val="21"/>
          <w:szCs w:val="21"/>
        </w:rPr>
        <w:t>%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以现场演唱、课堂反馈等方式进行；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>案例分析10%，以心得体会、分析报告等方式进行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（2）期中考试：30%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期中考试（教师评价）：占30%</w:t>
      </w:r>
      <w:r>
        <w:rPr>
          <w:rFonts w:hint="eastAsia" w:cs="宋体"/>
          <w:sz w:val="21"/>
          <w:szCs w:val="21"/>
          <w:lang w:eastAsia="zh-CN"/>
        </w:rPr>
        <w:t>，</w:t>
      </w:r>
      <w:r>
        <w:rPr>
          <w:rFonts w:hint="eastAsia" w:cs="宋体"/>
          <w:sz w:val="21"/>
          <w:szCs w:val="21"/>
          <w:lang w:val="en-US" w:eastAsia="zh-CN"/>
        </w:rPr>
        <w:t>以现场演唱方式进行。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（3）期末考试：</w:t>
      </w:r>
      <w:r>
        <w:rPr>
          <w:rFonts w:hint="eastAsia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期末考试（教师评价）：占</w:t>
      </w:r>
      <w:r>
        <w:rPr>
          <w:rFonts w:hint="eastAsia" w:cs="宋体"/>
          <w:sz w:val="21"/>
          <w:szCs w:val="21"/>
          <w:lang w:val="en-US" w:eastAsia="zh-CN"/>
        </w:rPr>
        <w:t>40%，以现场演唱方式进行。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cs="宋体"/>
          <w:sz w:val="21"/>
          <w:szCs w:val="21"/>
          <w:lang w:val="en-US" w:eastAsia="zh-CN"/>
        </w:rPr>
      </w:pP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2、课程目标的考核占比与达成度分析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</w:t>
      </w:r>
      <w:r>
        <w:rPr>
          <w:rFonts w:hint="eastAsia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：课程</w:t>
      </w:r>
      <w:r>
        <w:rPr>
          <w:rFonts w:hint="eastAsia" w:cs="宋体"/>
          <w:sz w:val="21"/>
          <w:szCs w:val="21"/>
          <w:lang w:val="en-US" w:eastAsia="zh-CN"/>
        </w:rPr>
        <w:t>目标的考核占比与达成度分析</w:t>
      </w:r>
    </w:p>
    <w:tbl>
      <w:tblPr>
        <w:tblStyle w:val="6"/>
        <w:tblpPr w:leftFromText="180" w:rightFromText="180" w:vertAnchor="text" w:horzAnchor="page" w:tblpX="1908" w:tblpY="87"/>
        <w:tblOverlap w:val="never"/>
        <w:tblW w:w="8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75"/>
        <w:gridCol w:w="1162"/>
        <w:gridCol w:w="1228"/>
        <w:gridCol w:w="1210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1465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考核占比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平时30%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21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5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作业检测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（10%）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课堂表现测评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0%）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分目标达成度=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%×（作业检测分目标成绩/分目标总分）+</w:t>
            </w:r>
            <w:r>
              <w:rPr>
                <w:rFonts w:hint="eastAsia" w:cs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%×（课堂表现测评分目标成绩/分目标总分）+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%×（期中分目标成绩/分目标总分）+</w:t>
            </w:r>
            <w:r>
              <w:rPr>
                <w:rFonts w:ascii="宋体" w:hAnsi="宋体" w:cs="仿宋"/>
                <w:kern w:val="0"/>
                <w:sz w:val="21"/>
                <w:szCs w:val="21"/>
              </w:rPr>
              <w:t>40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</w:rPr>
              <w:t>%×（期末分目标成绩/分目标总分）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9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课程目标3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14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课程目标4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16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2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12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 xml:space="preserve">评分标准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10" w:right="-296" w:hanging="1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表 </w:t>
      </w:r>
      <w:r>
        <w:rPr>
          <w:rFonts w:hint="eastAsia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 xml:space="preserve">：评分标准 </w:t>
      </w:r>
    </w:p>
    <w:tbl>
      <w:tblPr>
        <w:tblStyle w:val="5"/>
        <w:tblW w:w="8466" w:type="dxa"/>
        <w:tblInd w:w="91" w:type="dxa"/>
        <w:tblLayout w:type="fixed"/>
        <w:tblCellMar>
          <w:top w:w="39" w:type="dxa"/>
          <w:left w:w="108" w:type="dxa"/>
          <w:bottom w:w="0" w:type="dxa"/>
          <w:right w:w="0" w:type="dxa"/>
        </w:tblCellMar>
      </w:tblPr>
      <w:tblGrid>
        <w:gridCol w:w="732"/>
        <w:gridCol w:w="2062"/>
        <w:gridCol w:w="1928"/>
        <w:gridCol w:w="1897"/>
        <w:gridCol w:w="1847"/>
      </w:tblGrid>
      <w:tr>
        <w:trPr>
          <w:trHeight w:val="478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课程目标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6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90-100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75-89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5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60-74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0-59</w:t>
            </w:r>
          </w:p>
        </w:tc>
      </w:tr>
      <w:tr>
        <w:trPr>
          <w:trHeight w:val="478" w:hRule="atLeast"/>
        </w:trPr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5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良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5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及格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不及格</w:t>
            </w:r>
          </w:p>
        </w:tc>
      </w:tr>
      <w:tr>
        <w:trPr>
          <w:trHeight w:val="481" w:hRule="atLeast"/>
        </w:trPr>
        <w:tc>
          <w:tcPr>
            <w:tcW w:w="7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4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B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2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C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5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</w:t>
            </w:r>
          </w:p>
        </w:tc>
      </w:tr>
      <w:tr>
        <w:trPr>
          <w:trHeight w:val="177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1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对歌曲的歌词旋律和节奏能够熟练把握，发声技术相对完善。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对歌曲的歌词旋律和节奏较熟练，发声技术较好。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对歌曲的歌词旋律和节奏不太熟练，发声技术一般。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对歌曲的歌词旋律和节奏不熟练，发声技术较差。</w:t>
            </w:r>
          </w:p>
        </w:tc>
      </w:tr>
      <w:tr>
        <w:trPr>
          <w:trHeight w:val="150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2 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上下声区音色基本统一，音域获得了一定的拓展。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上下声区音色基本统一，音域获得了小幅度的拓展。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上下声区音色相对合格，音域略有扩展。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上下声区音色差别过大，音域没有获得拓展。</w:t>
            </w:r>
          </w:p>
        </w:tc>
      </w:tr>
      <w:tr>
        <w:trPr>
          <w:trHeight w:val="1515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对歌曲的内容和风格有准确、生动的表现。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对歌曲的内容和风格有较好的表现。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对歌曲的内容和风格的表现一般。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对歌曲的内容和风格表现较差。</w:t>
            </w:r>
          </w:p>
        </w:tc>
      </w:tr>
      <w:tr>
        <w:trPr>
          <w:trHeight w:val="305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5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能够熟练地进行文献检索和资料收集，具备优秀的专业发展意识。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能够较熟练地进行文献检索和资料收集，具备良好的专业发展意识。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能够进行基本的文献检索和资料收集，具备一定的专业发展意识。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不能能够进行文献检索和资料收集，专业发展意识差。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2076" w:right="1678" w:bottom="1601" w:left="1800" w:header="852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1A471"/>
    <w:multiLevelType w:val="singleLevel"/>
    <w:tmpl w:val="9741A47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341909D"/>
    <w:multiLevelType w:val="singleLevel"/>
    <w:tmpl w:val="1341909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56FFA06"/>
    <w:multiLevelType w:val="singleLevel"/>
    <w:tmpl w:val="556FFA0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F4045D8"/>
    <w:multiLevelType w:val="singleLevel"/>
    <w:tmpl w:val="6F4045D8"/>
    <w:lvl w:ilvl="0" w:tentative="0">
      <w:start w:val="1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 w:ascii="黑体" w:hAnsi="黑体" w:eastAsia="黑体" w:cs="黑体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00000000"/>
    <w:rsid w:val="46F741BE"/>
    <w:rsid w:val="5E0F450C"/>
    <w:rsid w:val="63D11038"/>
    <w:rsid w:val="649B5633"/>
    <w:rsid w:val="7D815FBE"/>
    <w:rsid w:val="AFFDE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9" w:line="259" w:lineRule="auto"/>
      <w:ind w:left="480" w:firstLine="2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after="295"/>
      <w:ind w:left="10" w:hanging="10"/>
      <w:outlineLvl w:val="0"/>
    </w:pPr>
    <w:rPr>
      <w:rFonts w:ascii="黑体" w:hAnsi="黑体" w:eastAsia="黑体" w:cs="Times New Roman"/>
      <w:kern w:val="0"/>
      <w:sz w:val="28"/>
      <w:szCs w:val="20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ing 1 Char"/>
    <w:basedOn w:val="7"/>
    <w:link w:val="2"/>
    <w:qFormat/>
    <w:locked/>
    <w:uiPriority w:val="99"/>
    <w:rPr>
      <w:rFonts w:ascii="黑体" w:hAnsi="黑体" w:eastAsia="黑体"/>
      <w:color w:val="000000"/>
      <w:sz w:val="28"/>
    </w:rPr>
  </w:style>
  <w:style w:type="table" w:customStyle="1" w:styleId="9">
    <w:name w:val="TableGrid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1"/>
    <w:qFormat/>
    <w:uiPriority w:val="99"/>
    <w:pPr>
      <w:widowControl w:val="0"/>
      <w:spacing w:after="0" w:line="240" w:lineRule="auto"/>
      <w:ind w:left="0" w:firstLine="420" w:firstLineChars="200"/>
      <w:jc w:val="both"/>
    </w:pPr>
    <w:rPr>
      <w:rFonts w:ascii="Calibri" w:hAnsi="Calibri" w:cs="Times New Roman"/>
      <w:color w:val="auto"/>
      <w:sz w:val="21"/>
    </w:rPr>
  </w:style>
  <w:style w:type="table" w:customStyle="1" w:styleId="11">
    <w:name w:val="TableGrid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TableGrid1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4748</Words>
  <Characters>4935</Characters>
  <Lines>0</Lines>
  <Paragraphs>0</Paragraphs>
  <TotalTime>0</TotalTime>
  <ScaleCrop>false</ScaleCrop>
  <LinksUpToDate>false</LinksUpToDate>
  <CharactersWithSpaces>5035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2019-07-17T00:22:00Z</dcterms:created>
  <dc:creator>Administrator</dc:creator>
  <cp:lastModifiedBy>论文</cp:lastModifiedBy>
  <dcterms:modified xsi:type="dcterms:W3CDTF">2023-11-03T17:11:37Z</dcterms:modified>
  <dc:title>《德育与班级管理》课程教学大纲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2052-5.5.1.7991</vt:lpwstr>
  </property>
  <property fmtid="{D5CDD505-2E9C-101B-9397-08002B2CF9AE}" pid="4" name="ICV">
    <vt:lpwstr>32877EDB47DD4CAAAFFF42796CE0F030_13</vt:lpwstr>
  </property>
</Properties>
</file>