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27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《声乐（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）》课程教学大纲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4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课程基本信息</w:t>
      </w:r>
    </w:p>
    <w:tbl>
      <w:tblPr>
        <w:tblStyle w:val="5"/>
        <w:tblW w:w="8449" w:type="dxa"/>
        <w:tblInd w:w="73" w:type="dxa"/>
        <w:tblLayout w:type="fixed"/>
        <w:tblCellMar>
          <w:top w:w="0" w:type="dxa"/>
          <w:left w:w="106" w:type="dxa"/>
          <w:bottom w:w="0" w:type="dxa"/>
          <w:right w:w="0" w:type="dxa"/>
        </w:tblCellMar>
      </w:tblPr>
      <w:tblGrid>
        <w:gridCol w:w="1062"/>
        <w:gridCol w:w="2835"/>
        <w:gridCol w:w="1275"/>
        <w:gridCol w:w="3277"/>
      </w:tblGrid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英文名称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Voice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II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课程代码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MUSI3487</w:t>
            </w:r>
          </w:p>
        </w:tc>
      </w:tr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课程性质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学科基础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课程Required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授课对象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音乐学（师范）</w:t>
            </w:r>
          </w:p>
        </w:tc>
      </w:tr>
      <w:tr>
        <w:trPr>
          <w:trHeight w:val="53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96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分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113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时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18 </w:t>
            </w:r>
          </w:p>
        </w:tc>
      </w:tr>
      <w:tr>
        <w:trPr>
          <w:trHeight w:val="729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主讲教师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张红霞 张平 阎璟玉 唐明务 董艺媛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修订日期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bookmarkStart w:id="4" w:name="_GoBack"/>
            <w:bookmarkEnd w:id="4"/>
          </w:p>
        </w:tc>
      </w:tr>
      <w:tr>
        <w:trPr>
          <w:trHeight w:val="290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指定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教材 </w:t>
            </w:r>
          </w:p>
        </w:tc>
        <w:tc>
          <w:tcPr>
            <w:tcW w:w="7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高等师范院校教材《声乐曲选集（修订版）中国作品》（一）（二）（三）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高等师范院校教材《声乐曲选集（修订版）外国作品》（一）（二）（三）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《中国艺术歌曲曲选》上卷、下卷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中华人民共和国文化部艺术司编文化艺术出版社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年。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张红霞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《欧洲古典独唱名曲40首》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唐明务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《意大利歌曲精选集》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......等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二、课程目标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总体目标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声乐是高师音乐学（教师教育）专业学生的一门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学科基础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课程（必修）和自主发展专业方向主修技能课程（限选）。是训练学生掌握科学的歌唱发声方法，运用人声进行艺术表现的一门学科。本课程融知识性、技能性、艺术性、实践性为一体，对学生发展音乐才能，提高音乐表现能力，培养音乐教学能力具有重要的作用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本课程旨在通过教学指导学生的发声技巧和作品演唱，培养声乐方向本科生的声乐表演及教学能力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通过本课程的学习，学生能够掌握科学的基本发声技巧；了解作品分析的要素；能够针对不同作品进行不同形式的演绎，运用所学的发声技巧来演唱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能够达到中学、高中、中专音乐教学和教学研究所应有的声乐演唱要求。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目标1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继续强化声乐基本功的训练，进一步提高歌唱技能，加强</w:t>
      </w:r>
      <w:r>
        <w:rPr>
          <w:rFonts w:hint="eastAsia" w:ascii="宋体" w:hAnsi="宋体" w:eastAsia="宋体" w:cs="宋体"/>
          <w:sz w:val="21"/>
          <w:szCs w:val="21"/>
        </w:rPr>
        <w:t>对气息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cs="宋体"/>
          <w:sz w:val="21"/>
          <w:szCs w:val="21"/>
          <w:lang w:val="en-US" w:eastAsia="zh-CN"/>
        </w:rPr>
        <w:t>音色、力度</w:t>
      </w:r>
      <w:r>
        <w:rPr>
          <w:rFonts w:hint="eastAsia" w:ascii="宋体" w:hAnsi="宋体" w:eastAsia="宋体" w:cs="宋体"/>
          <w:sz w:val="21"/>
          <w:szCs w:val="21"/>
        </w:rPr>
        <w:t>的控制，</w:t>
      </w:r>
      <w:r>
        <w:rPr>
          <w:rFonts w:hint="eastAsia" w:cs="宋体"/>
          <w:sz w:val="21"/>
          <w:szCs w:val="21"/>
          <w:lang w:val="en-US" w:eastAsia="zh-CN"/>
        </w:rPr>
        <w:t>熟练并充分运用已掌握的方法努力完成技能技巧的训练</w:t>
      </w:r>
      <w:r>
        <w:rPr>
          <w:rFonts w:hint="eastAsia" w:ascii="宋体" w:hAnsi="宋体" w:eastAsia="宋体" w:cs="宋体"/>
          <w:sz w:val="21"/>
          <w:szCs w:val="21"/>
        </w:rPr>
        <w:t>。（支撑毕业要求3</w:t>
      </w:r>
      <w:r>
        <w:rPr>
          <w:rFonts w:hint="eastAsia" w:cs="宋体"/>
          <w:sz w:val="21"/>
          <w:szCs w:val="21"/>
          <w:lang w:eastAsia="zh-CN"/>
        </w:rPr>
        <w:t>-1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目标2</w:t>
      </w:r>
      <w:r>
        <w:rPr>
          <w:rFonts w:hint="eastAsia" w:ascii="宋体" w:hAnsi="宋体" w:eastAsia="宋体" w:cs="宋体"/>
          <w:sz w:val="21"/>
          <w:szCs w:val="21"/>
        </w:rPr>
        <w:t>：</w:t>
      </w:r>
      <w:bookmarkStart w:id="0" w:name="_Hlk15928183"/>
      <w:r>
        <w:rPr>
          <w:rFonts w:hint="eastAsia" w:ascii="宋体" w:hAnsi="宋体" w:eastAsia="宋体" w:cs="宋体"/>
          <w:sz w:val="21"/>
          <w:szCs w:val="21"/>
        </w:rPr>
        <w:t>进一步扩展学生音域，</w:t>
      </w:r>
      <w:r>
        <w:rPr>
          <w:rFonts w:hint="eastAsia" w:cs="宋体"/>
          <w:sz w:val="21"/>
          <w:szCs w:val="21"/>
          <w:lang w:val="en-US" w:eastAsia="zh-CN"/>
        </w:rPr>
        <w:t>并</w:t>
      </w:r>
      <w:r>
        <w:rPr>
          <w:rFonts w:hint="eastAsia" w:ascii="宋体" w:hAnsi="宋体" w:eastAsia="宋体" w:cs="宋体"/>
          <w:sz w:val="21"/>
          <w:szCs w:val="21"/>
        </w:rPr>
        <w:t>做到上下声区基本统一。</w:t>
      </w:r>
      <w:r>
        <w:rPr>
          <w:rFonts w:hint="eastAsia" w:cs="宋体"/>
          <w:sz w:val="21"/>
          <w:szCs w:val="21"/>
          <w:lang w:val="en-US" w:eastAsia="zh-CN"/>
        </w:rPr>
        <w:t>整体共鸣的训练，使学生获得更优质的声音。</w:t>
      </w:r>
      <w:r>
        <w:rPr>
          <w:rFonts w:hint="eastAsia" w:ascii="宋体" w:hAnsi="宋体" w:eastAsia="宋体" w:cs="宋体"/>
          <w:sz w:val="21"/>
          <w:szCs w:val="21"/>
        </w:rPr>
        <w:t>（支撑毕业要求4</w:t>
      </w:r>
      <w:r>
        <w:rPr>
          <w:rFonts w:hint="eastAsia" w:cs="宋体"/>
          <w:sz w:val="21"/>
          <w:szCs w:val="21"/>
          <w:lang w:eastAsia="zh-CN"/>
        </w:rPr>
        <w:t>-3</w:t>
      </w:r>
      <w:r>
        <w:rPr>
          <w:rFonts w:hint="eastAsia" w:ascii="宋体" w:hAnsi="宋体" w:eastAsia="宋体" w:cs="宋体"/>
          <w:sz w:val="21"/>
          <w:szCs w:val="21"/>
        </w:rPr>
        <w:t>）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目标3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拓宽演唱作品范围，</w:t>
      </w:r>
      <w:r>
        <w:rPr>
          <w:rFonts w:hint="eastAsia" w:ascii="宋体" w:hAnsi="宋体" w:eastAsia="宋体" w:cs="宋体"/>
          <w:sz w:val="21"/>
          <w:szCs w:val="21"/>
        </w:rPr>
        <w:t>指导学生进行</w:t>
      </w:r>
      <w:r>
        <w:rPr>
          <w:rFonts w:hint="eastAsia" w:cs="宋体"/>
          <w:sz w:val="21"/>
          <w:szCs w:val="21"/>
          <w:lang w:val="en-US" w:eastAsia="zh-CN"/>
        </w:rPr>
        <w:t>更为</w:t>
      </w:r>
      <w:r>
        <w:rPr>
          <w:rFonts w:hint="eastAsia" w:ascii="宋体" w:hAnsi="宋体" w:eastAsia="宋体" w:cs="宋体"/>
          <w:sz w:val="21"/>
          <w:szCs w:val="21"/>
        </w:rPr>
        <w:t>深入的分析作品，让学生在演唱中能够更完整、准确地表现歌曲内容，生动地体现作品</w:t>
      </w:r>
      <w:r>
        <w:rPr>
          <w:rFonts w:hint="eastAsia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艺术内涵。（支撑毕业要求6</w:t>
      </w:r>
      <w:r>
        <w:rPr>
          <w:rFonts w:hint="eastAsia" w:cs="宋体"/>
          <w:sz w:val="21"/>
          <w:szCs w:val="21"/>
          <w:lang w:eastAsia="zh-CN"/>
        </w:rPr>
        <w:t>-2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目标4：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熟练掌握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国</w:t>
      </w:r>
      <w:r>
        <w:rPr>
          <w:rFonts w:hint="eastAsia" w:ascii="宋体" w:hAnsi="宋体" w:eastAsia="宋体" w:cs="宋体"/>
          <w:sz w:val="21"/>
          <w:szCs w:val="21"/>
        </w:rPr>
        <w:t>内外教学视频以及文献资料的查阅方式，学会运用当代信息技术学习本学期的相关知识，提升、完善自己的声乐技巧。（支撑毕业要求7</w:t>
      </w:r>
      <w:r>
        <w:rPr>
          <w:rFonts w:hint="eastAsia" w:cs="宋体"/>
          <w:sz w:val="21"/>
          <w:szCs w:val="21"/>
          <w:lang w:eastAsia="zh-CN"/>
        </w:rPr>
        <w:t>-2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课程目标与毕业要求、课程内容的对应关系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177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课程目标与课程内容</w:t>
      </w:r>
      <w:r>
        <w:rPr>
          <w:rFonts w:hint="eastAsia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毕业要求的对应关系</w:t>
      </w:r>
    </w:p>
    <w:tbl>
      <w:tblPr>
        <w:tblStyle w:val="5"/>
        <w:tblW w:w="8408" w:type="dxa"/>
        <w:tblInd w:w="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233"/>
        <w:gridCol w:w="3775"/>
        <w:gridCol w:w="3400"/>
      </w:tblGrid>
      <w:tr>
        <w:trPr>
          <w:trHeight w:val="312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right="55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课程目标 </w:t>
            </w:r>
          </w:p>
        </w:tc>
        <w:tc>
          <w:tcPr>
            <w:tcW w:w="3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对应关系说明</w:t>
            </w:r>
          </w:p>
        </w:tc>
        <w:tc>
          <w:tcPr>
            <w:tcW w:w="3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对应毕业要求</w:t>
            </w:r>
          </w:p>
        </w:tc>
      </w:tr>
      <w:tr>
        <w:trPr>
          <w:trHeight w:val="312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1519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课程目标1 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通过基本发声练习的训练和练声曲的演唱，掌握声乐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中的控制呼吸、腔体共鸣、喉头稳定、咬字吐字等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技巧，进一步提高歌唱技能，熟练并充分运用已掌握技能。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3-1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【学科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rPr>
          <w:trHeight w:val="1789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课程目标2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通过教学中对发声技巧和歌曲演唱的指导，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进一步拓展和提高学生技能，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让学生对声乐技巧的训练有整体性、系统性的认识，具备理解、整合及运用知识的能力。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掌握技能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具备钢笔字、毛笔字、粉笔字、普通话等教学基本技能，具有初步的教学能力和一定的教学研究能力，具有适应信息化、人工智能等新技术变革的意识，积极有效开展教育教学。</w:t>
            </w:r>
          </w:p>
        </w:tc>
      </w:tr>
      <w:tr>
        <w:trPr>
          <w:trHeight w:val="2297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课程目标3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通过不同作品的分析与演唱，让学生理解不同地域、不同时代背景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下声乐作品中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的内涵与风格，丰富学生的音乐思维，提升学生对音乐的感知与表达能力。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【育人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</w:tc>
      </w:tr>
      <w:tr>
        <w:trPr>
          <w:trHeight w:val="186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课程目标4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鼓励、指导学生运用当代信息技术进行课后学习，让学生可以独立进行文献检索与资料收集，将学习融入生活，树立学生的自学理念与发展意识。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【反思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改进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初步掌握教育反思方法和技能，能够对教育教学实践活动进行有效的自我诊断，提出改进思路，具有一定创新意识，具有反思意识和批判性思维素养，学会探究和解决教育教学问题。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440" w:right="305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cs="黑体"/>
          <w:sz w:val="28"/>
          <w:szCs w:val="28"/>
          <w:lang w:val="en-US" w:eastAsia="zh-CN"/>
        </w:rPr>
        <w:t>教学</w:t>
      </w:r>
      <w:r>
        <w:rPr>
          <w:rFonts w:hint="eastAsia" w:ascii="黑体" w:hAnsi="黑体" w:eastAsia="黑体" w:cs="黑体"/>
          <w:sz w:val="28"/>
          <w:szCs w:val="28"/>
        </w:rPr>
        <w:t xml:space="preserve">内容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声乐教学以训练为基本方式，在每个学期的声乐课中，每课时都需要一定的时间来进行发声练习、演唱练声曲，该时间的长短视学生的个人情况而略有不同。</w:t>
      </w:r>
      <w:r>
        <w:rPr>
          <w:rFonts w:hint="eastAsia" w:cs="宋体"/>
          <w:sz w:val="21"/>
          <w:szCs w:val="21"/>
          <w:lang w:val="en-US" w:eastAsia="zh-CN"/>
        </w:rPr>
        <w:t>本学期根据学生的嗓音条件，进一步加强歌唱发声的技巧训练，加强气息的控制训练。扩展音域，逐步获得良好的整体共鸣。</w:t>
      </w:r>
      <w:r>
        <w:rPr>
          <w:rFonts w:hint="eastAsia" w:ascii="宋体" w:hAnsi="宋体" w:eastAsia="宋体" w:cs="宋体"/>
          <w:sz w:val="21"/>
          <w:szCs w:val="21"/>
        </w:rPr>
        <w:t>课程主题安排如下：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第一部分：发声技巧练习（每学期6课）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cs="宋体"/>
          <w:sz w:val="21"/>
          <w:szCs w:val="21"/>
          <w:lang w:val="en-US" w:eastAsia="zh-CN"/>
        </w:rPr>
        <w:t>加强发声时的呼吸训练，获得良好的气息支撑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cs="宋体"/>
          <w:sz w:val="21"/>
          <w:szCs w:val="21"/>
          <w:lang w:val="en-US" w:eastAsia="zh-CN"/>
        </w:rPr>
        <w:t>拓展</w:t>
      </w:r>
      <w:r>
        <w:rPr>
          <w:rFonts w:hint="eastAsia" w:ascii="宋体" w:hAnsi="宋体" w:eastAsia="宋体" w:cs="宋体"/>
          <w:sz w:val="21"/>
          <w:szCs w:val="21"/>
        </w:rPr>
        <w:t>音域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获得良好的整体共鸣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（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）咬字、吐字准确清晰，字正腔圆。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（1）歌唱时气息</w:t>
      </w:r>
      <w:r>
        <w:rPr>
          <w:rFonts w:hint="eastAsia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 xml:space="preserve">保持与运用。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</w:t>
      </w:r>
      <w:r>
        <w:rPr>
          <w:rFonts w:hint="eastAsia" w:cs="宋体"/>
          <w:sz w:val="21"/>
          <w:szCs w:val="21"/>
          <w:lang w:val="en-US" w:eastAsia="zh-CN"/>
        </w:rPr>
        <w:t>各腔体的自然打开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</w:t>
      </w:r>
      <w:r>
        <w:rPr>
          <w:rFonts w:hint="eastAsia" w:cs="宋体"/>
          <w:sz w:val="21"/>
          <w:szCs w:val="21"/>
          <w:lang w:val="en-US" w:eastAsia="zh-CN"/>
        </w:rPr>
        <w:t>喉头稳定、发音自如流畅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（1）各个共鸣腔体的平衡</w:t>
      </w:r>
      <w:r>
        <w:rPr>
          <w:rFonts w:hint="eastAsia" w:cs="宋体"/>
          <w:sz w:val="21"/>
          <w:szCs w:val="21"/>
          <w:lang w:val="en-US" w:eastAsia="zh-CN"/>
        </w:rPr>
        <w:t>运用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（2）正确的打开喉咙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cs="宋体"/>
          <w:sz w:val="21"/>
          <w:szCs w:val="21"/>
          <w:lang w:val="en-US" w:eastAsia="zh-CN"/>
        </w:rPr>
        <w:t>稳定喉头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（3）面罩唱法的</w:t>
      </w:r>
      <w:r>
        <w:rPr>
          <w:rFonts w:hint="eastAsia" w:cs="宋体"/>
          <w:sz w:val="21"/>
          <w:szCs w:val="21"/>
          <w:lang w:val="en-US" w:eastAsia="zh-CN"/>
        </w:rPr>
        <w:t>熟练运用和</w:t>
      </w:r>
      <w:r>
        <w:rPr>
          <w:rFonts w:hint="eastAsia" w:ascii="宋体" w:hAnsi="宋体" w:eastAsia="宋体" w:cs="宋体"/>
          <w:sz w:val="21"/>
          <w:szCs w:val="21"/>
        </w:rPr>
        <w:t>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（1）气息与声音、声区转换的协调练习，扩展音域的练习。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（2）声音共鸣的扩大训练，优化声音质量。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（3）运用连音、跳音和专门的练声曲等进行训练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（1）讲授法：讲解歌唱时的呼吸、发声方法原理和技巧。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（2）示范法：通过教师示范，教授各个声区位置和音色的统一。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第二部分：练声曲练习（每学期6课时）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1" w:name="_Hlk15849028"/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（1）声音灵活性练习、高位置音位练习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（2）声区转换流畅，上下声区统一，音色基本一致。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（3）掌握发声力量强弱的控制。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（1）掌握各母音的正确发声方法。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cs="宋体"/>
          <w:sz w:val="21"/>
          <w:szCs w:val="21"/>
          <w:lang w:val="en-US" w:eastAsia="zh-CN"/>
        </w:rPr>
        <w:t>声区转换流畅自如，让声音得到统一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（3）要求学生可以运用</w:t>
      </w:r>
      <w:r>
        <w:rPr>
          <w:rFonts w:hint="eastAsia" w:cs="宋体"/>
          <w:sz w:val="21"/>
          <w:szCs w:val="21"/>
          <w:lang w:val="en-US" w:eastAsia="zh-CN"/>
        </w:rPr>
        <w:t>整体</w:t>
      </w:r>
      <w:r>
        <w:rPr>
          <w:rFonts w:hint="eastAsia" w:ascii="宋体" w:hAnsi="宋体" w:eastAsia="宋体" w:cs="宋体"/>
          <w:sz w:val="21"/>
          <w:szCs w:val="21"/>
        </w:rPr>
        <w:t>共鸣</w:t>
      </w:r>
      <w:r>
        <w:rPr>
          <w:rFonts w:hint="eastAsia" w:cs="宋体"/>
          <w:sz w:val="21"/>
          <w:szCs w:val="21"/>
          <w:lang w:val="en-US" w:eastAsia="zh-CN"/>
        </w:rPr>
        <w:t>腔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（1）换声技巧的掌握。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cs="宋体"/>
          <w:sz w:val="21"/>
          <w:szCs w:val="21"/>
          <w:lang w:val="en-US" w:eastAsia="zh-CN"/>
        </w:rPr>
        <w:t>娴熟</w:t>
      </w:r>
      <w:r>
        <w:rPr>
          <w:rFonts w:hint="eastAsia" w:ascii="宋体" w:hAnsi="宋体" w:eastAsia="宋体" w:cs="宋体"/>
          <w:sz w:val="21"/>
          <w:szCs w:val="21"/>
        </w:rPr>
        <w:t>的气息控制。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cs="宋体"/>
          <w:sz w:val="21"/>
          <w:szCs w:val="21"/>
          <w:lang w:val="en-US" w:eastAsia="zh-CN"/>
        </w:rPr>
        <w:t>整体</w:t>
      </w:r>
      <w:r>
        <w:rPr>
          <w:rFonts w:hint="eastAsia" w:ascii="宋体" w:hAnsi="宋体" w:eastAsia="宋体" w:cs="宋体"/>
          <w:sz w:val="21"/>
          <w:szCs w:val="21"/>
        </w:rPr>
        <w:t>共鸣</w:t>
      </w:r>
      <w:r>
        <w:rPr>
          <w:rFonts w:hint="eastAsia" w:cs="宋体"/>
          <w:sz w:val="21"/>
          <w:szCs w:val="21"/>
          <w:lang w:val="en-US" w:eastAsia="zh-CN"/>
        </w:rPr>
        <w:t>腔</w:t>
      </w:r>
      <w:r>
        <w:rPr>
          <w:rFonts w:hint="eastAsia" w:ascii="宋体" w:hAnsi="宋体" w:eastAsia="宋体" w:cs="宋体"/>
          <w:sz w:val="21"/>
          <w:szCs w:val="21"/>
        </w:rPr>
        <w:t>的运用。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（1）《孔空声乐练习曲50首》选曲。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（2）《声乐教学练声曲集》选曲。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讲授法：讲授气息、发声状态在练习曲中的演唱技巧，及整体共鸣腔的基本理论。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（2）示范法：教师示范，教授各个声区位置和音色的统一。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（4）结果性评价（期中考试）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第三部分：歌曲练习与演唱（每学期6课时）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（1）学会分析不同作品的地域特色和时代背景。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（2）能够把</w:t>
      </w:r>
      <w:r>
        <w:rPr>
          <w:rFonts w:hint="eastAsia" w:cs="宋体"/>
          <w:sz w:val="21"/>
          <w:szCs w:val="21"/>
          <w:lang w:val="en-US" w:eastAsia="zh-CN"/>
        </w:rPr>
        <w:t>握</w:t>
      </w:r>
      <w:r>
        <w:rPr>
          <w:rFonts w:hint="eastAsia" w:ascii="宋体" w:hAnsi="宋体" w:eastAsia="宋体" w:cs="宋体"/>
          <w:sz w:val="21"/>
          <w:szCs w:val="21"/>
        </w:rPr>
        <w:t>不同作品的风格。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（3）演唱完整生动，表现自然细腻。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（4）台风自然大方，具备一定的艺术感染力。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（1）掌握歌曲的相关语言，要求吐字清晰发音准确。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（2）掌握歌曲的分析与处理方法。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（3）掌握歌曲风格与情感表达。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（4）歌曲的舞台演唱实践。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（1）要求学生具有独立分析和处理歌曲的能力。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（2）要求准确把握不同歌曲的演唱风格。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（3）要求学生准确地表达歌曲的艺术内涵和思想内容。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eastAsia="zh-CN"/>
        </w:rPr>
        <w:t>（</w:t>
      </w:r>
      <w:r>
        <w:rPr>
          <w:rFonts w:hint="eastAsia" w:cs="宋体"/>
          <w:sz w:val="21"/>
          <w:szCs w:val="21"/>
          <w:lang w:val="en-US" w:eastAsia="zh-CN"/>
        </w:rPr>
        <w:t>4</w:t>
      </w:r>
      <w:r>
        <w:rPr>
          <w:rFonts w:hint="eastAsia" w:cs="宋体"/>
          <w:sz w:val="21"/>
          <w:szCs w:val="21"/>
          <w:lang w:eastAsia="zh-CN"/>
        </w:rPr>
        <w:t>）</w:t>
      </w:r>
      <w:r>
        <w:rPr>
          <w:rFonts w:hint="eastAsia" w:cs="宋体"/>
          <w:sz w:val="21"/>
          <w:szCs w:val="21"/>
          <w:lang w:val="en-US" w:eastAsia="zh-CN"/>
        </w:rPr>
        <w:t>歌剧作品的正确表达和演唱。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《中国</w:t>
      </w:r>
      <w:r>
        <w:rPr>
          <w:rFonts w:hint="eastAsia" w:cs="宋体"/>
          <w:bCs/>
          <w:sz w:val="21"/>
          <w:szCs w:val="21"/>
          <w:lang w:val="en-US" w:eastAsia="zh-CN"/>
        </w:rPr>
        <w:t>声乐作品</w:t>
      </w:r>
      <w:r>
        <w:rPr>
          <w:rFonts w:hint="eastAsia" w:ascii="宋体" w:hAnsi="宋体" w:eastAsia="宋体" w:cs="宋体"/>
          <w:bCs/>
          <w:sz w:val="21"/>
          <w:szCs w:val="21"/>
        </w:rPr>
        <w:t>选》</w:t>
      </w:r>
      <w:r>
        <w:rPr>
          <w:rFonts w:hint="eastAsia" w:cs="宋体"/>
          <w:bCs/>
          <w:sz w:val="21"/>
          <w:szCs w:val="21"/>
          <w:lang w:eastAsia="zh-CN"/>
        </w:rPr>
        <w:t>、《</w:t>
      </w:r>
      <w:r>
        <w:rPr>
          <w:rFonts w:hint="eastAsia" w:cs="宋体"/>
          <w:bCs/>
          <w:sz w:val="21"/>
          <w:szCs w:val="21"/>
          <w:lang w:val="en-US" w:eastAsia="zh-CN"/>
        </w:rPr>
        <w:t>我爱这土地：陆在易艺术歌曲选</w:t>
      </w:r>
      <w:r>
        <w:rPr>
          <w:rFonts w:hint="eastAsia" w:cs="宋体"/>
          <w:bCs/>
          <w:sz w:val="21"/>
          <w:szCs w:val="21"/>
          <w:lang w:eastAsia="zh-CN"/>
        </w:rPr>
        <w:t>》</w:t>
      </w:r>
      <w:r>
        <w:rPr>
          <w:rFonts w:hint="eastAsia" w:cs="宋体"/>
          <w:bCs/>
          <w:sz w:val="21"/>
          <w:szCs w:val="21"/>
          <w:lang w:val="en-US" w:eastAsia="zh-CN"/>
        </w:rPr>
        <w:t>等中国作品选曲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eastAsia="zh-CN"/>
        </w:rPr>
        <w:t>（</w:t>
      </w:r>
      <w:r>
        <w:rPr>
          <w:rFonts w:hint="eastAsia" w:cs="宋体"/>
          <w:bCs/>
          <w:sz w:val="21"/>
          <w:szCs w:val="21"/>
          <w:lang w:val="en-US" w:eastAsia="zh-CN"/>
        </w:rPr>
        <w:t>2</w:t>
      </w:r>
      <w:r>
        <w:rPr>
          <w:rFonts w:hint="eastAsia" w:cs="宋体"/>
          <w:bCs/>
          <w:sz w:val="21"/>
          <w:szCs w:val="21"/>
          <w:lang w:eastAsia="zh-CN"/>
        </w:rPr>
        <w:t>）</w:t>
      </w:r>
      <w:r>
        <w:rPr>
          <w:rFonts w:hint="eastAsia" w:cs="宋体"/>
          <w:bCs/>
          <w:sz w:val="21"/>
          <w:szCs w:val="21"/>
          <w:lang w:val="en-US" w:eastAsia="zh-CN"/>
        </w:rPr>
        <w:t>《舒曼艺术歌曲精选》、《舒伯特艺术歌曲精选》等艺术歌曲选曲。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val="en-US" w:eastAsia="zh-CN"/>
        </w:rPr>
        <w:t>（3）《外国歌剧选曲集》等歌剧作品选曲。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（1）讲授法：讲授不同地域、不同风格的作品特征，以及演唱作品时的情感表达。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470" w:hanging="1470" w:hangingChars="70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（2）示范法：通过教师范唱，帮助学生攻克演唱作品中的技术难点问题。</w:t>
      </w:r>
      <w:r>
        <w:rPr>
          <w:rFonts w:hint="eastAsia" w:cs="宋体"/>
          <w:bCs/>
          <w:sz w:val="21"/>
          <w:szCs w:val="21"/>
          <w:lang w:val="en-US" w:eastAsia="zh-CN"/>
        </w:rPr>
        <w:t>有针对性地对歌曲中的个别字词进行训练。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（4）欣赏法：欣赏不同歌唱家的演唱视频，提升学生审美素质。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（4）结果性评价（期末考试）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四、学时分配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表2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教学内容与课程目标对应关系及学时分配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tbl>
      <w:tblPr>
        <w:tblStyle w:val="5"/>
        <w:tblW w:w="8417" w:type="dxa"/>
        <w:tblInd w:w="107" w:type="dxa"/>
        <w:tblLayout w:type="fixed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1284"/>
        <w:gridCol w:w="4441"/>
        <w:gridCol w:w="1800"/>
        <w:gridCol w:w="892"/>
      </w:tblGrid>
      <w:tr>
        <w:trPr>
          <w:trHeight w:val="48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章序号 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内容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支撑课程目标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学时数 </w:t>
            </w:r>
          </w:p>
        </w:tc>
      </w:tr>
      <w:tr>
        <w:trPr>
          <w:trHeight w:val="47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_Hlk14245060"/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声音的统一性训练及演唱相对应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歌曲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47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声乐作品的作品分析教学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47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声乐作品的演唱训练与指导歌曲演唱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音域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的拓展训练及歌曲演唱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bookmarkEnd w:id="2"/>
      <w:tr>
        <w:trPr>
          <w:trHeight w:val="419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期末考试考前指导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教学进度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 3：教学进度表</w:t>
      </w:r>
    </w:p>
    <w:tbl>
      <w:tblPr>
        <w:tblStyle w:val="5"/>
        <w:tblpPr w:leftFromText="180" w:rightFromText="180" w:vertAnchor="text" w:horzAnchor="page" w:tblpX="1938" w:tblpY="152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37"/>
        <w:gridCol w:w="898"/>
        <w:gridCol w:w="1577"/>
        <w:gridCol w:w="666"/>
        <w:gridCol w:w="3337"/>
        <w:gridCol w:w="508"/>
      </w:tblGrid>
      <w:tr>
        <w:trPr>
          <w:trHeight w:val="1021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章节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7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内容提要</w:t>
            </w:r>
          </w:p>
        </w:tc>
        <w:tc>
          <w:tcPr>
            <w:tcW w:w="6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讲授时数</w:t>
            </w:r>
          </w:p>
        </w:tc>
        <w:tc>
          <w:tcPr>
            <w:tcW w:w="33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作业与要求</w:t>
            </w:r>
          </w:p>
        </w:tc>
        <w:tc>
          <w:tcPr>
            <w:tcW w:w="508" w:type="dxa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9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_Hlk15395810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第一章进一步掌握声乐演唱的原则</w:t>
            </w:r>
          </w:p>
        </w:tc>
        <w:tc>
          <w:tcPr>
            <w:tcW w:w="157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运用连音、跳音和专门的练声曲等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进行基础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训练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和音域拓展训练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哼鸣练习要取得头腔共鸣，气息支撑，保持平衡。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气与声的协调配合，起音结实。</w:t>
            </w:r>
          </w:p>
        </w:tc>
        <w:tc>
          <w:tcPr>
            <w:tcW w:w="508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第二章熟悉声乐演唱的步骤</w:t>
            </w:r>
          </w:p>
        </w:tc>
        <w:tc>
          <w:tcPr>
            <w:tcW w:w="1577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nil"/>
              <w:lef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运用连音、跳音和专门的练声曲等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进行基础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训练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和音域拓展训练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哼鸣练习要取得头腔共鸣，气息支撑，保持平衡。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注意歌唱发声的协调性，歌唱共鸣的整体性。</w:t>
            </w:r>
          </w:p>
        </w:tc>
        <w:tc>
          <w:tcPr>
            <w:tcW w:w="508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9" w:hRule="atLeast"/>
        </w:trPr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37" w:type="dxa"/>
            <w:tcBorders>
              <w:top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第三章重视声乐作品</w:t>
            </w:r>
          </w:p>
        </w:tc>
        <w:tc>
          <w:tcPr>
            <w:tcW w:w="157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运用连音、跳音和专门的练声曲等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进行基础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训练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和音域拓展训练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哼鸣练习要取得头腔共鸣，气息支撑，保持平衡。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注意歌唱发声的协调性，歌唱共鸣的整体性。</w:t>
            </w:r>
          </w:p>
        </w:tc>
        <w:tc>
          <w:tcPr>
            <w:tcW w:w="508" w:type="dxa"/>
            <w:tcBorders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章节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内容提要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讲授时数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作业与要求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第四章歌唱中的艺术表现及舞台呈现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持续的级进要求气息保持，横膈膜收紧，身体保持轻松。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运用连音、跳音和专门的练声曲等进行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训练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和音域拓展训练。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哼鸣练习要取得头腔共鸣，气息支撑，保持平衡。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注意歌唱发声的协调性，歌唱共鸣的整体性。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6" w:hRule="atLeast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演唱作品回顾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复习本学期所学歌曲。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注意歌唱发声的协调性，歌唱共鸣的整体性。（3）独立分析和处理不同的声乐作品。</w:t>
            </w:r>
          </w:p>
        </w:tc>
        <w:tc>
          <w:tcPr>
            <w:tcW w:w="508" w:type="dxa"/>
            <w:tcBorders>
              <w:top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bookmarkEnd w:id="3"/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六、推荐教材及教学参考书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《声乐教材精编》（高等艺术院校，民族、美声各男女声卷），上海音乐出版社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唐明务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《意大利歌曲精选集》，苏州大学出版社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2016年版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张红霞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《欧洲古典独唱名曲40首》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苏州大学出版社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高等师范院校教材《声乐曲选集（修订版）中国作品》（一）（二）（三）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高等师范院校教材《声乐曲选集（修订版）外国作品》（一）（二）（三）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中华人民共和国文化部艺术司编《中国艺术歌曲曲选》上卷、下卷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文化艺术出版社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</w:t>
      </w:r>
      <w:r>
        <w:rPr>
          <w:rFonts w:hint="eastAsia" w:cs="宋体"/>
          <w:sz w:val="21"/>
          <w:szCs w:val="21"/>
          <w:lang w:val="en-US" w:eastAsia="zh-CN"/>
        </w:rPr>
        <w:t>年版。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>尚家骧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《意大利歌曲集》[M]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人民音乐出版社，2009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......等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七、教学方法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1.实践法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以学生演唱为主，教师示范为辅。对不同作品进行精细处理，提升学生演唱能力。在实际演唱中，培养学生听觉纠错的良好习惯。在教学中，教师设计好重点学习内容，引导学生关注自己的演唱体态及音色。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2.讨论法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教学中采用一对一教学形式，个别课中针对学生个人情况进行有重点地技巧训练，对于声乐技能、技巧的理解及</w:t>
      </w:r>
      <w:r>
        <w:rPr>
          <w:rFonts w:hint="eastAsia" w:cs="宋体"/>
          <w:sz w:val="21"/>
          <w:szCs w:val="21"/>
          <w:lang w:val="en-US" w:eastAsia="zh-CN"/>
        </w:rPr>
        <w:t>声乐</w:t>
      </w:r>
      <w:r>
        <w:rPr>
          <w:rFonts w:hint="eastAsia" w:ascii="宋体" w:hAnsi="宋体" w:eastAsia="宋体" w:cs="宋体"/>
          <w:sz w:val="21"/>
          <w:szCs w:val="21"/>
        </w:rPr>
        <w:t>钢琴</w:t>
      </w:r>
      <w:r>
        <w:rPr>
          <w:rFonts w:hint="eastAsia" w:cs="宋体"/>
          <w:sz w:val="21"/>
          <w:szCs w:val="21"/>
          <w:lang w:val="en-US" w:eastAsia="zh-CN"/>
        </w:rPr>
        <w:t>伴奏</w:t>
      </w:r>
      <w:r>
        <w:rPr>
          <w:rFonts w:hint="eastAsia" w:ascii="宋体" w:hAnsi="宋体" w:eastAsia="宋体" w:cs="宋体"/>
          <w:sz w:val="21"/>
          <w:szCs w:val="21"/>
        </w:rPr>
        <w:t>作品的风格、流派等内容教学时，采取学生讨论为主，教师讲解为辅。以问题为切入点，让学生在课堂上不断进行反思与探索，提升学生的问题意识和思维能力。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3.练习法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指导学生利用现代信息技术，在课后搜集相关的学习资料恐固自己的课堂学习成果，把握课程重点，通过循序渐进的练习，全面掌握发声技巧和作品分析的相关知识，有针对性地提升自己的能力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cs="宋体"/>
          <w:sz w:val="21"/>
          <w:szCs w:val="21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 xml:space="preserve">考核方式及评定方法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（一）课程考核与课程目标的对应关系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表4：课程考核与课程目标的对应关系表</w:t>
      </w:r>
    </w:p>
    <w:tbl>
      <w:tblPr>
        <w:tblStyle w:val="6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4003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1869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4003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2554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  <w:jc w:val="center"/>
        </w:trPr>
        <w:tc>
          <w:tcPr>
            <w:tcW w:w="1869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4003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正确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掌握声乐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中的控制呼吸、腔体共鸣、喉头稳定、咬字吐字等基本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技巧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2554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1869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03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声乐技巧有整体性、系统性的认识，具备理解、整合及运用知识的能力。</w:t>
            </w:r>
          </w:p>
        </w:tc>
        <w:tc>
          <w:tcPr>
            <w:tcW w:w="2554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1869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03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学生理解不同的地域、不同时代背景歌曲的内涵与风格，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有较为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丰富的音乐思维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对音乐的感知与表达能力。</w:t>
            </w:r>
          </w:p>
        </w:tc>
        <w:tc>
          <w:tcPr>
            <w:tcW w:w="2554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  <w:jc w:val="center"/>
        </w:trPr>
        <w:tc>
          <w:tcPr>
            <w:tcW w:w="1869" w:type="dxa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03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学生可以独立进行文献检索与资料收集，将学习融入生活，树立学生的自学理念与发展意识。</w:t>
            </w:r>
          </w:p>
        </w:tc>
        <w:tc>
          <w:tcPr>
            <w:tcW w:w="2554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（3）结果性评价</w:t>
            </w:r>
          </w:p>
        </w:tc>
      </w:tr>
    </w:tbl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（二）评定方法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1、评定方法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（1）平时成绩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平时成绩（教师评价）：占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0%，其中</w:t>
      </w:r>
      <w:r>
        <w:rPr>
          <w:rFonts w:hint="eastAsia" w:cs="宋体"/>
          <w:sz w:val="21"/>
          <w:szCs w:val="21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作业检测10%，以视频、音频提交等方式进行；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课堂表现</w:t>
      </w:r>
      <w:r>
        <w:rPr>
          <w:rFonts w:hint="eastAsia" w:cs="宋体"/>
          <w:sz w:val="21"/>
          <w:szCs w:val="21"/>
          <w:lang w:val="en-US" w:eastAsia="zh-CN"/>
        </w:rPr>
        <w:t>测评10</w:t>
      </w:r>
      <w:r>
        <w:rPr>
          <w:rFonts w:hint="eastAsia" w:ascii="宋体" w:hAnsi="宋体" w:eastAsia="宋体" w:cs="宋体"/>
          <w:sz w:val="21"/>
          <w:szCs w:val="21"/>
        </w:rPr>
        <w:t>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以现场演唱、课堂反馈等方式进行；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案例分析10%，以心得体会、分析报告等方式进行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（2）期中考试：30%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期中考试（教师评价）：占30%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（3）期末考试：</w:t>
      </w:r>
      <w:r>
        <w:rPr>
          <w:rFonts w:hint="eastAsia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期末考试（教师评价）：占</w:t>
      </w:r>
      <w:r>
        <w:rPr>
          <w:rFonts w:hint="eastAsia" w:cs="宋体"/>
          <w:sz w:val="21"/>
          <w:szCs w:val="21"/>
          <w:lang w:val="en-US" w:eastAsia="zh-CN"/>
        </w:rPr>
        <w:t>40%，以现场演唱方式进行。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840" w:firstLineChars="40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2、课程目标的考核占比与达成度分析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</w:t>
      </w:r>
      <w:r>
        <w:rPr>
          <w:rFonts w:hint="eastAsia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：课程</w:t>
      </w:r>
      <w:r>
        <w:rPr>
          <w:rFonts w:hint="eastAsia" w:cs="宋体"/>
          <w:sz w:val="21"/>
          <w:szCs w:val="21"/>
          <w:lang w:val="en-US" w:eastAsia="zh-CN"/>
        </w:rPr>
        <w:t>目标的考核占比与达成度分析</w:t>
      </w:r>
    </w:p>
    <w:tbl>
      <w:tblPr>
        <w:tblStyle w:val="6"/>
        <w:tblpPr w:leftFromText="180" w:rightFromText="180" w:vertAnchor="text" w:horzAnchor="page" w:tblpX="1908" w:tblpY="87"/>
        <w:tblOverlap w:val="never"/>
        <w:tblW w:w="8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75"/>
        <w:gridCol w:w="1162"/>
        <w:gridCol w:w="1228"/>
        <w:gridCol w:w="121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465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考核占比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平时30%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21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465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作业检测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（10%）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课堂表现测评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0%）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分目标达成度=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%×（作业检测分目标成绩/分目标总分）+</w:t>
            </w:r>
            <w:r>
              <w:rPr>
                <w:rFonts w:hint="eastAsia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%×（课堂表现测评分目标成绩/分目标总分）+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%×（期中分目标成绩/分目标总分）+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40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%×（期末分目标成绩/分目标总分）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课程目标3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 xml:space="preserve">评分标准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表 </w:t>
      </w:r>
      <w:r>
        <w:rPr>
          <w:rFonts w:hint="eastAsia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：评分标准 </w:t>
      </w:r>
    </w:p>
    <w:tbl>
      <w:tblPr>
        <w:tblStyle w:val="5"/>
        <w:tblW w:w="8466" w:type="dxa"/>
        <w:tblInd w:w="91" w:type="dxa"/>
        <w:tblLayout w:type="fixed"/>
        <w:tblCellMar>
          <w:top w:w="39" w:type="dxa"/>
          <w:left w:w="108" w:type="dxa"/>
          <w:bottom w:w="0" w:type="dxa"/>
          <w:right w:w="0" w:type="dxa"/>
        </w:tblCellMar>
      </w:tblPr>
      <w:tblGrid>
        <w:gridCol w:w="732"/>
        <w:gridCol w:w="2053"/>
        <w:gridCol w:w="1937"/>
        <w:gridCol w:w="1897"/>
        <w:gridCol w:w="1847"/>
      </w:tblGrid>
      <w:tr>
        <w:trPr>
          <w:trHeight w:val="478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6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90-100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75-89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60-74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0-59</w:t>
            </w:r>
          </w:p>
        </w:tc>
      </w:tr>
      <w:tr>
        <w:trPr>
          <w:trHeight w:val="443" w:hRule="atLeast"/>
        </w:trPr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不及格</w:t>
            </w:r>
          </w:p>
        </w:tc>
      </w:tr>
      <w:tr>
        <w:trPr>
          <w:trHeight w:val="424" w:hRule="atLeast"/>
        </w:trPr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</w:tr>
      <w:tr>
        <w:trPr>
          <w:trHeight w:val="1201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1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对歌曲的歌词旋律和节奏能够熟练把握，发声技术相对完善。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对歌曲的歌词旋律和节奏较熟练，发声技术较好。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对歌曲的歌词旋律和节奏不太熟练，发声技术一般。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对歌曲的歌词旋律和节奏不熟练，发声技术较差。</w:t>
            </w:r>
          </w:p>
        </w:tc>
      </w:tr>
      <w:tr>
        <w:trPr>
          <w:trHeight w:val="109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上下声区音色基本统一，音域获得了一定的拓展。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上下声区音色基本统一，音域获得了小幅度的拓展。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上下声区音色相对合格，音域略有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展。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上下声区音色差别过大，音域没有获得拓展。</w:t>
            </w:r>
          </w:p>
        </w:tc>
      </w:tr>
      <w:tr>
        <w:trPr>
          <w:trHeight w:val="1117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对歌曲的内容和风格有准确、生动的表现。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对歌曲的内容和风格有较好的表现。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对歌曲的内容和风格的表现一般。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对歌曲的内容和风格表现较差。</w:t>
            </w:r>
          </w:p>
        </w:tc>
      </w:tr>
      <w:tr>
        <w:trPr>
          <w:trHeight w:val="305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目标4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能够熟练地进行文献检索和资料收集，具备优秀的专业发展意识。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能够较熟练地进行文献检索和资料收集，具备良好的专业发展意识。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能够进行基本的文献检索和资料收集，具备一定的专业发展意识。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不能能够进行文献检索和资料收集，专业发展意识差。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5" w:type="default"/>
      <w:pgSz w:w="11906" w:h="16838"/>
      <w:pgMar w:top="2076" w:right="1678" w:bottom="1601" w:left="1800" w:header="852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7D69F"/>
    <w:multiLevelType w:val="singleLevel"/>
    <w:tmpl w:val="D987D6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41909D"/>
    <w:multiLevelType w:val="singleLevel"/>
    <w:tmpl w:val="1341909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F4045D8"/>
    <w:multiLevelType w:val="singleLevel"/>
    <w:tmpl w:val="6F4045D8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 w:ascii="黑体" w:hAnsi="黑体" w:eastAsia="黑体" w:cs="黑体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000000"/>
    <w:rsid w:val="0E436762"/>
    <w:rsid w:val="27CF38D0"/>
    <w:rsid w:val="5FF74252"/>
    <w:rsid w:val="60AB60B3"/>
    <w:rsid w:val="6BE36E55"/>
    <w:rsid w:val="7EE73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9" w:line="259" w:lineRule="auto"/>
      <w:ind w:left="480" w:firstLine="2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after="295"/>
      <w:ind w:left="10" w:hanging="10"/>
      <w:outlineLvl w:val="0"/>
    </w:pPr>
    <w:rPr>
      <w:rFonts w:ascii="黑体" w:hAnsi="黑体" w:eastAsia="黑体" w:cs="Times New Roman"/>
      <w:kern w:val="0"/>
      <w:sz w:val="28"/>
      <w:szCs w:val="20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qFormat/>
    <w:locked/>
    <w:uiPriority w:val="99"/>
    <w:rPr>
      <w:rFonts w:ascii="黑体" w:hAnsi="黑体" w:eastAsia="黑体"/>
      <w:color w:val="000000"/>
      <w:sz w:val="28"/>
    </w:rPr>
  </w:style>
  <w:style w:type="table" w:customStyle="1" w:styleId="9">
    <w:name w:val="TableGrid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1"/>
    <w:qFormat/>
    <w:uiPriority w:val="99"/>
    <w:pPr>
      <w:widowControl w:val="0"/>
      <w:spacing w:after="0" w:line="240" w:lineRule="auto"/>
      <w:ind w:left="0" w:firstLine="420" w:firstLineChars="200"/>
      <w:jc w:val="both"/>
    </w:pPr>
    <w:rPr>
      <w:rFonts w:ascii="Calibri" w:hAnsi="Calibri" w:cs="Times New Roman"/>
      <w:color w:val="auto"/>
      <w:sz w:val="21"/>
    </w:rPr>
  </w:style>
  <w:style w:type="table" w:customStyle="1" w:styleId="11">
    <w:name w:val="TableGrid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Grid1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4748</Words>
  <Characters>4935</Characters>
  <Lines>0</Lines>
  <Paragraphs>0</Paragraphs>
  <TotalTime>2</TotalTime>
  <ScaleCrop>false</ScaleCrop>
  <LinksUpToDate>false</LinksUpToDate>
  <CharactersWithSpaces>5035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2019-07-17T00:22:00Z</dcterms:created>
  <dc:creator>Administrator</dc:creator>
  <cp:lastModifiedBy>论文</cp:lastModifiedBy>
  <dcterms:modified xsi:type="dcterms:W3CDTF">2023-11-03T17:23:17Z</dcterms:modified>
  <dc:title>《德育与班级管理》课程教学大纲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2052-5.5.1.7991</vt:lpwstr>
  </property>
  <property fmtid="{D5CDD505-2E9C-101B-9397-08002B2CF9AE}" pid="4" name="ICV">
    <vt:lpwstr>12B6EB7AA80C475DB3BE6208740CD8AC_13</vt:lpwstr>
  </property>
</Properties>
</file>