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hint="eastAsia" w:ascii="黑体" w:hAnsi="黑体" w:eastAsia="黑体" w:cs="仿宋"/>
          <w:b/>
          <w:bCs/>
          <w:sz w:val="32"/>
          <w:szCs w:val="32"/>
        </w:rPr>
      </w:pPr>
      <w:bookmarkStart w:id="0" w:name="_Toc74121967"/>
      <w:r>
        <w:rPr>
          <w:rFonts w:hint="eastAsia" w:ascii="黑体" w:hAnsi="黑体" w:eastAsia="黑体" w:cs="仿宋"/>
          <w:b/>
          <w:bCs/>
          <w:sz w:val="32"/>
          <w:szCs w:val="32"/>
        </w:rPr>
        <w:t>《曲式与作品分析》(一) 2课程教学大纲</w:t>
      </w:r>
      <w:bookmarkEnd w:id="0"/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  <w:r>
              <w:rPr>
                <w:rFonts w:ascii="宋体" w:hAnsi="宋体"/>
              </w:rPr>
              <w:t>usic Form and Analysis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MUSI2236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专业</w:t>
            </w:r>
            <w:r>
              <w:rPr>
                <w:rFonts w:hint="eastAsia" w:ascii="宋体" w:hAnsi="宋体"/>
                <w:lang w:val="en-US" w:eastAsia="zh-CN"/>
              </w:rPr>
              <w:t>核心课程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6</w:t>
            </w:r>
          </w:p>
        </w:tc>
      </w:tr>
      <w:tr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唐荣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2023年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widowControl/>
              <w:jc w:val="left"/>
              <w:textAlignment w:val="baseline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张璟：《音乐作品分析实用教程》，上海教育出版社，2010年。备注：该教材作为主要教学、分析谱例及乐曲集使用，主讲教师自编有数十万字的教材</w:t>
            </w:r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b/>
          <w:bCs/>
          <w:szCs w:val="21"/>
        </w:rPr>
        <w:t>“曲式与作品分析”是一门音乐师范生必修的专业</w:t>
      </w:r>
      <w:r>
        <w:rPr>
          <w:rFonts w:hint="eastAsia" w:ascii="宋体" w:hAnsi="宋体" w:cs="仿宋"/>
          <w:b/>
          <w:bCs/>
          <w:szCs w:val="21"/>
          <w:lang w:val="en-US" w:eastAsia="zh-CN"/>
        </w:rPr>
        <w:t>核心</w:t>
      </w:r>
      <w:r>
        <w:rPr>
          <w:rFonts w:hint="eastAsia" w:ascii="宋体" w:hAnsi="宋体" w:cs="仿宋"/>
          <w:b/>
          <w:bCs/>
          <w:szCs w:val="21"/>
        </w:rPr>
        <w:t>课程。课程总体目标</w:t>
      </w:r>
      <w:r>
        <w:rPr>
          <w:rFonts w:hint="eastAsia" w:ascii="宋体" w:hAnsi="宋体" w:cs="仿宋"/>
          <w:szCs w:val="21"/>
        </w:rPr>
        <w:t>是通过对曲式学基本理论、曲式范型、作品分析基本方法的学习，使学生能够</w:t>
      </w:r>
      <w:r>
        <w:rPr>
          <w:rFonts w:hint="eastAsia" w:ascii="宋体" w:hAnsi="宋体"/>
          <w:bCs/>
          <w:szCs w:val="21"/>
        </w:rPr>
        <w:t>具有分析、解读经典音乐作品的能力，</w:t>
      </w:r>
      <w:r>
        <w:rPr>
          <w:rFonts w:hint="eastAsia" w:ascii="宋体" w:hAnsi="宋体" w:cs="仿宋"/>
          <w:szCs w:val="21"/>
        </w:rPr>
        <w:t>了解与掌握作品分析的技巧与手法，能够将曲式分析的理论知识与音乐作品的演奏（唱）、教学、创作（编）实践相结合，促进学生在音乐教学中的知识整合能力，为后续的学习和工作打下牢固的音乐理论基础。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spacing w:line="360" w:lineRule="auto"/>
        <w:ind w:firstLine="420" w:firstLineChars="200"/>
        <w:jc w:val="left"/>
        <w:rPr>
          <w:rFonts w:ascii="宋体" w:hAnsi="宋体" w:cs="仿宋"/>
          <w:kern w:val="0"/>
          <w:szCs w:val="21"/>
        </w:rPr>
      </w:pPr>
      <w:r>
        <w:rPr>
          <w:rFonts w:hint="eastAsia" w:ascii="宋体" w:hAnsi="宋体" w:cs="宋体"/>
          <w:b/>
          <w:szCs w:val="21"/>
        </w:rPr>
        <w:t>课程目标1：</w:t>
      </w:r>
      <w:r>
        <w:rPr>
          <w:rFonts w:hint="eastAsia" w:ascii="宋体" w:hAnsi="宋体" w:cs="仿宋"/>
          <w:kern w:val="0"/>
          <w:szCs w:val="21"/>
        </w:rPr>
        <w:t>知识目标。基于曲式学的基本理论，建立面向从“乐段结构-奏鸣曲式”分析的知识体系，掌握音乐作品的结构性质、和声风格、材料发展等方面的技术理论与分析方法。（支撑毕业要求3-</w:t>
      </w:r>
      <w:r>
        <w:rPr>
          <w:rFonts w:ascii="宋体" w:hAnsi="宋体" w:cs="仿宋"/>
          <w:kern w:val="0"/>
          <w:szCs w:val="21"/>
        </w:rPr>
        <w:t>1</w:t>
      </w:r>
      <w:r>
        <w:rPr>
          <w:rFonts w:hint="eastAsia" w:ascii="宋体" w:hAnsi="宋体" w:cs="仿宋"/>
          <w:kern w:val="0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课程目标2：</w:t>
      </w:r>
      <w:r>
        <w:rPr>
          <w:rFonts w:hint="eastAsia" w:ascii="宋体" w:hAnsi="宋体" w:cs="仿宋"/>
          <w:kern w:val="0"/>
          <w:szCs w:val="21"/>
        </w:rPr>
        <w:t>能力目标。具备将曲式理论转化为分析与解决音乐作品创作、演绎和教学实践的能力。掌握音乐作品中音高、和声、节奏、节拍、速度、音区、力度、音色与织体的表现手段；掌握分析对象的形象塑造与表达，</w:t>
      </w:r>
      <w:r>
        <w:rPr>
          <w:rFonts w:hint="eastAsia" w:ascii="宋体" w:hAnsi="宋体" w:cs="仿宋"/>
          <w:szCs w:val="21"/>
        </w:rPr>
        <w:t>进而获得音乐风格等方面的体验。</w:t>
      </w:r>
      <w:r>
        <w:rPr>
          <w:rFonts w:hint="eastAsia" w:ascii="宋体" w:hAnsi="宋体" w:cs="仿宋"/>
          <w:kern w:val="0"/>
          <w:szCs w:val="21"/>
        </w:rPr>
        <w:t>（支撑毕业要求3-</w:t>
      </w:r>
      <w:r>
        <w:rPr>
          <w:rFonts w:ascii="宋体" w:hAnsi="宋体" w:cs="仿宋"/>
          <w:kern w:val="0"/>
          <w:szCs w:val="21"/>
        </w:rPr>
        <w:t>2</w:t>
      </w:r>
      <w:r>
        <w:rPr>
          <w:rFonts w:hint="eastAsia" w:ascii="宋体" w:hAnsi="宋体" w:cs="仿宋"/>
          <w:kern w:val="0"/>
          <w:szCs w:val="21"/>
        </w:rPr>
        <w:t>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仿宋"/>
          <w:kern w:val="0"/>
          <w:szCs w:val="21"/>
        </w:rPr>
      </w:pPr>
      <w:r>
        <w:rPr>
          <w:rFonts w:hint="eastAsia" w:ascii="宋体" w:hAnsi="宋体" w:cs="宋体"/>
          <w:b/>
          <w:szCs w:val="21"/>
        </w:rPr>
        <w:t>课程目标3：</w:t>
      </w:r>
      <w:r>
        <w:rPr>
          <w:rFonts w:hint="eastAsia" w:ascii="宋体" w:hAnsi="宋体" w:cs="仿宋"/>
          <w:kern w:val="0"/>
          <w:szCs w:val="21"/>
        </w:rPr>
        <w:t>素质目标。通过课程学习，培养学生严谨科学的研究作风，踏实认真的分析能力，立德树人的教育使命感。（支撑毕业要求</w:t>
      </w:r>
      <w:r>
        <w:rPr>
          <w:rFonts w:ascii="宋体" w:hAnsi="宋体" w:cs="仿宋"/>
          <w:kern w:val="0"/>
          <w:szCs w:val="21"/>
        </w:rPr>
        <w:t>6</w:t>
      </w:r>
      <w:r>
        <w:rPr>
          <w:rFonts w:hint="eastAsia" w:ascii="宋体" w:hAnsi="宋体" w:cs="仿宋"/>
          <w:kern w:val="0"/>
          <w:szCs w:val="21"/>
        </w:rPr>
        <w:t>-</w:t>
      </w:r>
      <w:r>
        <w:rPr>
          <w:rFonts w:ascii="宋体" w:hAnsi="宋体" w:cs="仿宋"/>
          <w:kern w:val="0"/>
          <w:szCs w:val="21"/>
        </w:rPr>
        <w:t>2</w:t>
      </w:r>
      <w:r>
        <w:rPr>
          <w:rFonts w:hint="eastAsia" w:ascii="宋体" w:hAnsi="宋体" w:cs="仿宋"/>
          <w:kern w:val="0"/>
          <w:szCs w:val="21"/>
        </w:rPr>
        <w:t>）</w:t>
      </w:r>
    </w:p>
    <w:p>
      <w:pPr>
        <w:widowControl/>
        <w:jc w:val="left"/>
        <w:rPr>
          <w:rFonts w:ascii="黑体" w:hAnsi="黑体" w:eastAsia="黑体" w:cs="宋体"/>
          <w:sz w:val="24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5"/>
        <w:tblW w:w="8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758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375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304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3758" w:type="dxa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通过第六章二段曲式、第七章三段曲式与第八章三部曲式的学习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使学生逐步掌握曲式的各种范型，理解曲式与作品分析体系。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通过第十一章奏鸣曲式的学习，了解大型复杂曲式的构成，使学生逐步具有独立的分析音乐作品手段与能力。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Style w:val="8"/>
                <w:rFonts w:hint="eastAsia" w:ascii="宋体" w:hAnsi="宋体" w:cs="宋体"/>
                <w:szCs w:val="21"/>
              </w:rPr>
              <w:t>3</w:t>
            </w:r>
            <w:r>
              <w:rPr>
                <w:rStyle w:val="8"/>
                <w:rFonts w:ascii="宋体" w:hAnsi="宋体" w:cs="宋体"/>
                <w:szCs w:val="21"/>
              </w:rPr>
              <w:t>-1</w:t>
            </w:r>
            <w:r>
              <w:rPr>
                <w:rStyle w:val="8"/>
                <w:rFonts w:hint="eastAsia" w:ascii="宋体" w:hAnsi="宋体" w:cs="宋体"/>
                <w:szCs w:val="21"/>
              </w:rPr>
              <w:t>【学科知识】</w:t>
            </w:r>
            <w:r>
              <w:rPr>
                <w:rStyle w:val="8"/>
                <w:rFonts w:ascii="宋体" w:hAnsi="宋体" w:cs="宋体"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3758" w:type="dxa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通过第八章三部曲式、第十章变奏曲式的学习，将《和声学》与《复调》等前置课程中的知识点进行整合，打通音乐理论与音乐表演、音乐教育等环节，让该课程能够为演奏、演唱、教学服务。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Style w:val="8"/>
                <w:rFonts w:ascii="宋体" w:hAnsi="宋体" w:cs="宋体"/>
                <w:szCs w:val="21"/>
              </w:rPr>
              <w:t>3-2</w:t>
            </w:r>
            <w:r>
              <w:rPr>
                <w:rStyle w:val="8"/>
                <w:rFonts w:hint="eastAsia" w:ascii="宋体" w:hAnsi="宋体" w:cs="宋体"/>
                <w:szCs w:val="21"/>
              </w:rPr>
              <w:t>【知识整合】</w:t>
            </w:r>
            <w:r>
              <w:rPr>
                <w:rStyle w:val="8"/>
                <w:rFonts w:ascii="宋体" w:hAnsi="宋体" w:cs="宋体"/>
                <w:szCs w:val="21"/>
              </w:rPr>
              <w:t>了解音乐学科与其他学科以及社会实践、学生生活实践、传统文化的内在联系，具备知识整合能力。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375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通过第六章二段曲式、第九章复二部曲式的学习的学习，了解二段曲式、复二部曲式声乐作品的创作特征，对于学生今后的声乐作品学习、教学、分析起到促进作用。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Style w:val="8"/>
                <w:rFonts w:ascii="宋体" w:hAnsi="宋体" w:cs="宋体"/>
                <w:bCs/>
                <w:szCs w:val="21"/>
              </w:rPr>
            </w:pPr>
            <w:r>
              <w:rPr>
                <w:rStyle w:val="8"/>
                <w:rFonts w:hint="eastAsia" w:ascii="宋体" w:hAnsi="宋体" w:cs="宋体"/>
                <w:szCs w:val="21"/>
              </w:rPr>
              <w:t>6</w:t>
            </w:r>
            <w:r>
              <w:rPr>
                <w:rStyle w:val="8"/>
                <w:rFonts w:ascii="宋体" w:hAnsi="宋体" w:cs="宋体"/>
                <w:szCs w:val="21"/>
              </w:rPr>
              <w:t>-2</w:t>
            </w:r>
            <w:r>
              <w:rPr>
                <w:rStyle w:val="8"/>
                <w:rFonts w:hint="eastAsia" w:ascii="宋体" w:hAnsi="宋体" w:cs="宋体"/>
                <w:szCs w:val="21"/>
              </w:rPr>
              <w:t>【育人实践】</w:t>
            </w:r>
            <w:r>
              <w:rPr>
                <w:rStyle w:val="8"/>
                <w:rFonts w:ascii="宋体" w:hAnsi="宋体" w:cs="宋体"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</w:tr>
    </w:tbl>
    <w:p>
      <w:pPr>
        <w:spacing w:before="156" w:beforeLines="50" w:after="156" w:afterLines="50"/>
        <w:ind w:firstLine="420" w:firstLineChars="200"/>
        <w:rPr>
          <w:rFonts w:ascii="宋体" w:hAnsi="宋体"/>
          <w:szCs w:val="21"/>
        </w:rPr>
      </w:pPr>
    </w:p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sz w:val="24"/>
        </w:rPr>
        <w:t xml:space="preserve">第六章 </w:t>
      </w:r>
      <w:r>
        <w:rPr>
          <w:rFonts w:hint="eastAsia" w:ascii="黑体" w:hAnsi="黑体" w:eastAsia="黑体" w:cs="宋体"/>
          <w:sz w:val="24"/>
        </w:rPr>
        <w:t>二段曲式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cs="TimesNewRomanPSMT" w:asciiTheme="minorEastAsia" w:hAnsiTheme="minorEastAsia" w:eastAsiaTheme="minorEastAsia"/>
          <w:color w:val="000000"/>
          <w:kern w:val="0"/>
          <w:szCs w:val="21"/>
        </w:rPr>
        <w:t>1.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教学目标</w:t>
      </w:r>
    </w:p>
    <w:p>
      <w:pPr>
        <w:tabs>
          <w:tab w:val="left" w:pos="360"/>
        </w:tabs>
        <w:spacing w:line="360" w:lineRule="auto"/>
        <w:ind w:firstLine="630" w:firstLineChars="300"/>
        <w:rPr>
          <w:rFonts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bCs/>
          <w:szCs w:val="21"/>
        </w:rPr>
        <w:t>（1）</w:t>
      </w:r>
      <w:r>
        <w:rPr>
          <w:rFonts w:hint="eastAsia" w:ascii="仿宋" w:hAnsi="仿宋" w:eastAsia="仿宋" w:cs="仿宋"/>
          <w:bCs/>
          <w:sz w:val="24"/>
        </w:rPr>
        <w:t>掌握二段曲式的结构原理与应用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tabs>
          <w:tab w:val="left" w:pos="360"/>
        </w:tabs>
        <w:spacing w:line="360" w:lineRule="auto"/>
        <w:ind w:firstLine="630" w:firstLineChars="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（2）掌握曲式的功能。</w:t>
      </w:r>
    </w:p>
    <w:p>
      <w:pPr>
        <w:tabs>
          <w:tab w:val="left" w:pos="360"/>
        </w:tabs>
        <w:spacing w:line="360" w:lineRule="auto"/>
        <w:ind w:firstLine="630" w:firstLineChars="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（3）能够分析二段曲式的歌曲。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（1）重点：曲式的功能。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（2）难点：</w:t>
      </w:r>
      <w:r>
        <w:rPr>
          <w:rFonts w:hint="eastAsia" w:ascii="宋体" w:hAnsi="宋体" w:cs="宋体"/>
          <w:szCs w:val="21"/>
        </w:rPr>
        <w:t>二段曲式与复乐段、起承转合四句式的区别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概述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szCs w:val="21"/>
        </w:rPr>
        <w:t>二段曲式的定义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二段曲式的分类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曲式的功能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 w:cs="宋体"/>
          <w:szCs w:val="21"/>
        </w:rPr>
        <w:t>二段曲式的使用范围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再现二段曲式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一、再现二段曲式的定义和结构特点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再现二段曲式的结构技术要点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再现二段曲式的应用范围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与二段曲式有关的其他问题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szCs w:val="21"/>
        </w:rPr>
        <w:t>二段曲式与复乐段的区别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由复乐段开始的二段曲式如何再现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第四节 二段曲式的歌曲分析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（1）讲授法：二段曲式的相关概念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（2）小组讨论法：二段曲式作品分析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（3）现场演示法：二段曲式艺术歌曲演唱、演唱与分析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（1）作业检测。</w:t>
      </w:r>
      <w:r>
        <w:rPr>
          <w:rFonts w:hint="eastAsia" w:ascii="宋体" w:hAnsi="宋体" w:cs="宋体"/>
          <w:szCs w:val="21"/>
        </w:rPr>
        <w:t>二段曲式与复乐段的区别；</w:t>
      </w:r>
      <w:r>
        <w:rPr>
          <w:rFonts w:hint="eastAsia" w:ascii="宋体" w:hAnsi="宋体"/>
          <w:szCs w:val="21"/>
        </w:rPr>
        <w:t>门德尔松《F大调无词歌》分析。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（2）课堂表现测评。</w:t>
      </w:r>
    </w:p>
    <w:p>
      <w:pPr>
        <w:spacing w:line="368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/>
          <w:b/>
          <w:sz w:val="24"/>
        </w:rPr>
        <w:t>第七章 三段曲式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>教学目标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</w:t>
      </w:r>
      <w:r>
        <w:rPr>
          <w:rFonts w:ascii="宋体" w:hAnsi="宋体" w:cs="仿宋"/>
          <w:szCs w:val="21"/>
        </w:rPr>
        <w:t>1</w:t>
      </w:r>
      <w:r>
        <w:rPr>
          <w:rFonts w:hint="eastAsia" w:ascii="宋体" w:hAnsi="宋体" w:cs="仿宋"/>
          <w:szCs w:val="21"/>
        </w:rPr>
        <w:t>）</w:t>
      </w:r>
      <w:r>
        <w:rPr>
          <w:rFonts w:hint="eastAsia" w:ascii="宋体" w:hAnsi="宋体" w:cs="仿宋"/>
          <w:bCs/>
          <w:szCs w:val="21"/>
        </w:rPr>
        <w:t>掌握三段曲式的结构原理与应用。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（2）能够区分不同类型的三段曲式。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（1）重点：三段曲式的结构原理。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（2）难点：三段曲式与有再现二段曲式的区别。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第一节 概述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szCs w:val="21"/>
        </w:rPr>
        <w:t>三段曲式的定义和结构特点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三段曲式的类型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三段曲式的变体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四、三段曲式的使用范围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五、三段曲式与有再现二段曲式的区别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（1）讲授法：三段曲式的结构原理与应用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（2）小组讨论法：三段曲式与有再现二段曲式的区别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（3）课堂模拟法：展示三段曲式分析的过程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（1）作业检测。</w:t>
      </w:r>
      <w:r>
        <w:rPr>
          <w:rFonts w:hint="eastAsia" w:ascii="宋体" w:hAnsi="宋体"/>
          <w:szCs w:val="21"/>
        </w:rPr>
        <w:t>三段曲式与二段曲式的区别；门德尔松《无词歌》（春之歌）曲式分析；格里格《阿尼特拉舞曲》曲式分析；德彪西《亚麻色头发的少女》曲式分析。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（2）课堂表现测评。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（3）结果性评价（期中或期末考试）。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/>
          <w:b/>
          <w:sz w:val="24"/>
        </w:rPr>
        <w:t>第八章 复三部曲式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>教学目标</w:t>
      </w:r>
      <w:r>
        <w:rPr>
          <w:rFonts w:ascii="宋体" w:hAnsi="宋体"/>
          <w:szCs w:val="21"/>
        </w:rPr>
        <w:t xml:space="preserve"> 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</w:t>
      </w:r>
      <w:r>
        <w:rPr>
          <w:rFonts w:hint="eastAsia" w:ascii="宋体" w:hAnsi="宋体" w:cs="仿宋"/>
          <w:bCs/>
          <w:szCs w:val="21"/>
        </w:rPr>
        <w:t>掌握复三部曲式的结构原理与应用。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（2）能够区分并分析不同类型的复三部曲式。</w:t>
      </w:r>
    </w:p>
    <w:p>
      <w:pPr>
        <w:widowControl/>
        <w:tabs>
          <w:tab w:val="left" w:pos="2385"/>
        </w:tabs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  <w:r>
        <w:rPr>
          <w:rFonts w:ascii="宋体" w:hAnsi="宋体" w:cs="宋体"/>
          <w:color w:val="000000"/>
          <w:kern w:val="0"/>
          <w:szCs w:val="21"/>
        </w:rPr>
        <w:tab/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（1）重点：复三部曲式的相关概念、分析方法等。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（2）难点：复三部曲式与三段曲式的辨析要点。</w:t>
      </w:r>
    </w:p>
    <w:p>
      <w:pPr>
        <w:widowControl/>
        <w:tabs>
          <w:tab w:val="left" w:pos="2033"/>
        </w:tabs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  <w:r>
        <w:rPr>
          <w:rFonts w:ascii="宋体" w:hAnsi="宋体" w:cs="宋体"/>
          <w:color w:val="000000"/>
          <w:kern w:val="0"/>
          <w:szCs w:val="21"/>
        </w:rPr>
        <w:tab/>
      </w:r>
    </w:p>
    <w:p>
      <w:pPr>
        <w:widowControl/>
        <w:tabs>
          <w:tab w:val="left" w:pos="1800"/>
        </w:tabs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第一节 概述</w:t>
      </w:r>
      <w:r>
        <w:rPr>
          <w:rFonts w:ascii="宋体" w:hAnsi="宋体" w:cs="宋体"/>
          <w:szCs w:val="21"/>
        </w:rPr>
        <w:tab/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一、复三部曲式的构成和定义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复三部曲式的分类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复三部曲式的主要结构特点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 w:cs="宋体"/>
          <w:szCs w:val="21"/>
        </w:rPr>
        <w:t>复三部曲式的应用范围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复三部曲式的第一部分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szCs w:val="21"/>
        </w:rPr>
        <w:t>复三部曲式第一部分的规模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复三部曲式第一部分的结构及其表现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复三部曲式的中部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szCs w:val="21"/>
        </w:rPr>
        <w:t>复三部曲式中部的结构规模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复三部曲式中部的分类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关于三声中部式结构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 w:cs="宋体"/>
          <w:szCs w:val="21"/>
        </w:rPr>
        <w:t>插部性的复三中部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五、</w:t>
      </w:r>
      <w:r>
        <w:rPr>
          <w:rFonts w:hint="eastAsia" w:ascii="宋体" w:hAnsi="宋体" w:cs="宋体"/>
          <w:szCs w:val="21"/>
        </w:rPr>
        <w:t>对三声中部和插部性写法的混合运用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复三部曲式的再现部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szCs w:val="21"/>
        </w:rPr>
        <w:t>原样静止再现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变化再现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再现部的调性问题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第五节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复三部曲式的复杂化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szCs w:val="21"/>
        </w:rPr>
        <w:t>复三部曲式复杂化的一般涵义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复三部曲式中部的复杂化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复三部曲式第一、第三部分的复杂化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 w:cs="宋体"/>
          <w:szCs w:val="21"/>
        </w:rPr>
        <w:t>复三部曲式结构的整体升级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第六节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复三部曲式中的其他问题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szCs w:val="21"/>
        </w:rPr>
        <w:t>复三部曲式的变体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复三部曲式的附属结构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第七节 复三部曲式作品实例分析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一、贝多芬《第一钢琴奏鸣曲》第三乐章分析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二、</w:t>
      </w:r>
      <w:r>
        <w:rPr>
          <w:rFonts w:hint="eastAsia" w:ascii="宋体" w:hAnsi="宋体"/>
          <w:szCs w:val="21"/>
        </w:rPr>
        <w:t>柴可夫斯基《六月》分析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（1）讲授法：现场讲授三部曲式相关概念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（2）实践活动法：让学生对相关作品进行现场演奏与分析汇报。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（1）作业检测。</w:t>
      </w:r>
      <w:r>
        <w:rPr>
          <w:rFonts w:hint="eastAsia" w:ascii="宋体" w:hAnsi="宋体"/>
          <w:szCs w:val="21"/>
        </w:rPr>
        <w:t>三段曲式与复三部曲式的区别；柴可夫斯基《如歌的行板》；贝多芬《第一钢琴奏鸣曲》第三乐章曲式分析。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（2）课堂表现测评。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（3）结果性评价（期中或期末考试）。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/>
          <w:b/>
          <w:sz w:val="24"/>
        </w:rPr>
        <w:t>第九章 复二部曲式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>教学目标</w:t>
      </w:r>
      <w:r>
        <w:rPr>
          <w:rFonts w:ascii="宋体" w:hAnsi="宋体"/>
          <w:szCs w:val="21"/>
        </w:rPr>
        <w:t xml:space="preserve"> 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bCs/>
          <w:szCs w:val="21"/>
        </w:rPr>
        <w:t>掌握复二部曲式的结构原理与应用。</w:t>
      </w:r>
    </w:p>
    <w:p>
      <w:pPr>
        <w:widowControl/>
        <w:tabs>
          <w:tab w:val="left" w:pos="2385"/>
        </w:tabs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  <w:r>
        <w:rPr>
          <w:rFonts w:ascii="宋体" w:hAnsi="宋体" w:cs="宋体"/>
          <w:color w:val="000000"/>
          <w:kern w:val="0"/>
          <w:szCs w:val="21"/>
        </w:rPr>
        <w:tab/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（1）重点：复二部曲式的相关概念、分析方法等。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（2）难点：复二部曲式与二段曲式的辨析要点。</w:t>
      </w:r>
    </w:p>
    <w:p>
      <w:pPr>
        <w:widowControl/>
        <w:tabs>
          <w:tab w:val="left" w:pos="2033"/>
        </w:tabs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  <w:r>
        <w:rPr>
          <w:rFonts w:ascii="宋体" w:hAnsi="宋体" w:cs="宋体"/>
          <w:color w:val="000000"/>
          <w:kern w:val="0"/>
          <w:szCs w:val="21"/>
        </w:rPr>
        <w:tab/>
      </w:r>
    </w:p>
    <w:p>
      <w:pPr>
        <w:widowControl/>
        <w:tabs>
          <w:tab w:val="left" w:pos="1800"/>
        </w:tabs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第一节 概述</w:t>
      </w:r>
      <w:r>
        <w:rPr>
          <w:rFonts w:ascii="宋体" w:hAnsi="宋体" w:cs="宋体"/>
          <w:szCs w:val="21"/>
        </w:rPr>
        <w:tab/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 w:ascii="宋体" w:hAnsi="宋体" w:cs="仿宋"/>
          <w:bCs/>
          <w:szCs w:val="21"/>
        </w:rPr>
        <w:t>复二部曲式</w:t>
      </w:r>
      <w:r>
        <w:rPr>
          <w:rFonts w:hint="eastAsia" w:ascii="宋体" w:hAnsi="宋体" w:cs="宋体"/>
          <w:szCs w:val="21"/>
        </w:rPr>
        <w:t>的构成和定义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仿宋"/>
          <w:bCs/>
          <w:szCs w:val="21"/>
        </w:rPr>
        <w:t>复二部曲式</w:t>
      </w:r>
      <w:r>
        <w:rPr>
          <w:rFonts w:hint="eastAsia" w:ascii="宋体" w:hAnsi="宋体" w:cs="宋体"/>
          <w:szCs w:val="21"/>
        </w:rPr>
        <w:t>的来源和分类</w:t>
      </w:r>
    </w:p>
    <w:p>
      <w:pPr>
        <w:widowControl/>
        <w:tabs>
          <w:tab w:val="left" w:pos="2033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第二节 实例分析</w:t>
      </w:r>
    </w:p>
    <w:p>
      <w:pPr>
        <w:widowControl/>
        <w:tabs>
          <w:tab w:val="left" w:pos="2033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一、《国际歌》</w:t>
      </w:r>
    </w:p>
    <w:p>
      <w:pPr>
        <w:widowControl/>
        <w:tabs>
          <w:tab w:val="left" w:pos="2033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二、交响合唱《忆秦娥 娄山关》</w:t>
      </w:r>
    </w:p>
    <w:p>
      <w:pPr>
        <w:widowControl/>
        <w:tabs>
          <w:tab w:val="left" w:pos="2033"/>
        </w:tabs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三、《黄河颂》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（1）讲授法：现场讲授二部曲式相关概念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（2）实践活动法：让学生对相关作品进行现场演奏与分析汇报。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（1）作业检测。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（2）课堂表现测评。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（3）结果性评价（期中或期末考试）。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/>
          <w:b/>
          <w:sz w:val="24"/>
        </w:rPr>
        <w:t>第十章 变奏曲式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>教学目标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（1）掌握</w:t>
      </w:r>
      <w:r>
        <w:rPr>
          <w:rFonts w:hint="eastAsia" w:ascii="宋体" w:hAnsi="宋体"/>
          <w:bCs/>
          <w:szCs w:val="21"/>
        </w:rPr>
        <w:t>变奏曲式</w:t>
      </w:r>
      <w:r>
        <w:rPr>
          <w:rFonts w:hint="eastAsia" w:ascii="宋体" w:hAnsi="宋体" w:cs="仿宋"/>
          <w:szCs w:val="21"/>
        </w:rPr>
        <w:t>的基本概念，分析方法。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（2）掌握固定低音、恰空、严格变奏、自由变奏等不同类型变奏曲式。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（1）重点：</w:t>
      </w:r>
      <w:r>
        <w:rPr>
          <w:rFonts w:hint="eastAsia" w:ascii="宋体" w:hAnsi="宋体"/>
          <w:bCs/>
          <w:szCs w:val="21"/>
        </w:rPr>
        <w:t>变奏曲式的类型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（2）难点：变奏的方式、手段，变奏曲式的整体结构功能。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spacing w:line="360" w:lineRule="auto"/>
        <w:ind w:left="-359" w:leftChars="-171" w:firstLine="735" w:firstLineChars="3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第一节 概述</w:t>
      </w:r>
    </w:p>
    <w:p>
      <w:pPr>
        <w:spacing w:line="360" w:lineRule="auto"/>
        <w:ind w:left="-359" w:leftChars="-171" w:firstLine="735" w:firstLineChars="3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一、关于“变奏”与“变奏曲式”</w:t>
      </w:r>
    </w:p>
    <w:p>
      <w:pPr>
        <w:spacing w:line="360" w:lineRule="auto"/>
        <w:ind w:left="-359" w:leftChars="-171" w:firstLine="735" w:firstLineChars="3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二、变奏曲式的特点</w:t>
      </w:r>
    </w:p>
    <w:p>
      <w:pPr>
        <w:spacing w:line="360" w:lineRule="auto"/>
        <w:ind w:left="-359" w:leftChars="-171" w:firstLine="735" w:firstLineChars="3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三、变奏曲式是规模较大的单主题的多段落曲式形式；</w:t>
      </w:r>
    </w:p>
    <w:p>
      <w:pPr>
        <w:spacing w:line="360" w:lineRule="auto"/>
        <w:ind w:left="-359" w:leftChars="-171" w:firstLine="735" w:firstLineChars="3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四、变奏曲式的主要类型</w:t>
      </w:r>
    </w:p>
    <w:p>
      <w:pPr>
        <w:spacing w:line="360" w:lineRule="auto"/>
        <w:ind w:left="-360" w:firstLine="736" w:firstLineChars="3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第二节   固定变奏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一、关于“固定低音”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二、勃拉姆斯《第一交响曲》Op.68第四乐章副部主题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三、关于“帕萨卡利亚”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四、巴赫：管风琴独奏《</w:t>
      </w:r>
      <w:r>
        <w:rPr>
          <w:rFonts w:hint="eastAsia" w:ascii="宋体" w:hAnsi="宋体"/>
          <w:b/>
          <w:bCs/>
          <w:szCs w:val="21"/>
        </w:rPr>
        <w:t>c</w:t>
      </w:r>
      <w:r>
        <w:rPr>
          <w:rFonts w:hint="eastAsia" w:ascii="宋体" w:hAnsi="宋体"/>
          <w:szCs w:val="21"/>
        </w:rPr>
        <w:t>小调帕萨卡利亚》分析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五、关于“恰空”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六、巴赫《无伴奏小提琴组曲》（BWV.1004）末乐章——《</w:t>
      </w:r>
      <w:r>
        <w:rPr>
          <w:rFonts w:hint="eastAsia" w:ascii="宋体" w:hAnsi="宋体"/>
          <w:b/>
          <w:bCs/>
          <w:szCs w:val="21"/>
        </w:rPr>
        <w:t>d</w:t>
      </w:r>
      <w:r>
        <w:rPr>
          <w:rFonts w:hint="eastAsia" w:ascii="宋体" w:hAnsi="宋体"/>
          <w:szCs w:val="21"/>
        </w:rPr>
        <w:t>小调恰空》分析。</w:t>
      </w:r>
    </w:p>
    <w:p>
      <w:pPr>
        <w:spacing w:line="360" w:lineRule="auto"/>
        <w:ind w:left="-360" w:firstLine="841" w:firstLineChars="4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第三节   严格变奏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一、“严格变奏”的意义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二、关于“主题”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三、关于“变奏”的处理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四、实例分析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五、莫扎特《</w:t>
      </w:r>
      <w:r>
        <w:rPr>
          <w:rFonts w:hint="eastAsia" w:ascii="宋体" w:hAnsi="宋体"/>
          <w:b/>
          <w:bCs/>
          <w:szCs w:val="21"/>
        </w:rPr>
        <w:t>A</w:t>
      </w:r>
      <w:r>
        <w:rPr>
          <w:rFonts w:hint="eastAsia" w:ascii="宋体" w:hAnsi="宋体"/>
          <w:szCs w:val="21"/>
        </w:rPr>
        <w:t>大调奏鸣曲》（K.331）第一乐章</w:t>
      </w:r>
    </w:p>
    <w:p>
      <w:pPr>
        <w:spacing w:line="360" w:lineRule="auto"/>
        <w:ind w:left="-359" w:leftChars="-171" w:firstLine="736" w:firstLineChars="3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第四节   自由变奏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（1）讲授法：现场讲授变奏曲式分析的要点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（2）小组讨论法：讨论变奏曲式类型区别及分析要点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（3）课堂模拟法：学生现场汇报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（1）作业检测。</w:t>
      </w:r>
      <w:r>
        <w:rPr>
          <w:rFonts w:hint="eastAsia" w:ascii="宋体" w:hAnsi="宋体"/>
          <w:szCs w:val="21"/>
        </w:rPr>
        <w:t>巴赫《c小调帕萨卡利亚》曲式分析；刘庄《变奏曲》曲式分析。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（2）课堂表现测评。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/>
          <w:b/>
          <w:sz w:val="24"/>
        </w:rPr>
        <w:t>第十一章 奏鸣曲式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>教学目标</w:t>
      </w:r>
      <w:r>
        <w:rPr>
          <w:rFonts w:ascii="宋体" w:hAnsi="宋体"/>
          <w:szCs w:val="21"/>
        </w:rPr>
        <w:t xml:space="preserve"> 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ascii="宋体" w:hAnsi="宋体" w:cs="仿宋"/>
          <w:szCs w:val="21"/>
        </w:rPr>
        <w:t>掌握掌握奏鸣曲式的构成。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（2）能够对奏鸣曲式的各类变体进行识别与分析。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（1）重点：奏鸣曲式的结构原理与应用。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（2）难点：奏鸣曲式的“调性服从”原理；细部结构划分等。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spacing w:line="360" w:lineRule="auto"/>
        <w:ind w:firstLine="945" w:firstLineChars="4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第一节   关于奏鸣曲式（Sonata form）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概  述</w:t>
      </w:r>
    </w:p>
    <w:p>
      <w:pPr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一、定义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二、整体结构和基本成分</w:t>
      </w:r>
    </w:p>
    <w:p>
      <w:pPr>
        <w:tabs>
          <w:tab w:val="left" w:pos="720"/>
        </w:tabs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三、奏鸣曲式的再现部调性要求</w:t>
      </w:r>
    </w:p>
    <w:p>
      <w:pPr>
        <w:spacing w:line="360" w:lineRule="auto"/>
        <w:ind w:firstLine="735" w:firstLineChars="3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第二节   呈示部（Exp）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一、功能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二、任务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三、特点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四、呈示部的基本结构</w:t>
      </w:r>
    </w:p>
    <w:p>
      <w:pPr>
        <w:tabs>
          <w:tab w:val="left" w:pos="360"/>
        </w:tabs>
        <w:spacing w:line="360" w:lineRule="auto"/>
        <w:ind w:firstLine="735" w:firstLineChars="350"/>
        <w:rPr>
          <w:rFonts w:ascii="宋体" w:hAnsi="宋体"/>
          <w:bCs/>
          <w:szCs w:val="21"/>
          <w:lang w:val="en-GB"/>
        </w:rPr>
      </w:pPr>
      <w:r>
        <w:rPr>
          <w:rFonts w:hint="eastAsia" w:ascii="宋体" w:hAnsi="宋体"/>
          <w:bCs/>
          <w:szCs w:val="21"/>
        </w:rPr>
        <w:t xml:space="preserve">第三节   </w:t>
      </w:r>
      <w:r>
        <w:rPr>
          <w:rFonts w:hint="eastAsia" w:ascii="宋体" w:hAnsi="宋体"/>
          <w:bCs/>
          <w:szCs w:val="21"/>
          <w:lang w:val="en-GB"/>
        </w:rPr>
        <w:t>展开部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一、展开部的任务和特点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二、典型展开部的基本结构成分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三、部的进入“引入”方式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四、展开部中心的处理方法或分析要求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五、调性运动及其布局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六、回头过渡部分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七、奏鸣曲式展开部的几种特殊情况</w:t>
      </w:r>
    </w:p>
    <w:p>
      <w:pPr>
        <w:spacing w:line="360" w:lineRule="auto"/>
        <w:ind w:firstLine="735" w:firstLineChars="350"/>
        <w:rPr>
          <w:rFonts w:ascii="宋体" w:hAnsi="宋体"/>
          <w:bCs/>
          <w:szCs w:val="21"/>
          <w:lang w:val="en-GB"/>
        </w:rPr>
      </w:pPr>
      <w:r>
        <w:rPr>
          <w:rFonts w:hint="eastAsia" w:ascii="宋体" w:hAnsi="宋体"/>
          <w:bCs/>
          <w:szCs w:val="21"/>
          <w:lang w:val="en-GB"/>
        </w:rPr>
        <w:t>第四节   奏鸣曲式的再现部和“第二展开再现部”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一、关于“再现部”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二、关于“大型尾声部”和“第二展开再现部”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（1）讲授法：现场讲授奏鸣曲式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（2）实践活动法：让学生现场分析相关作品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（1）作业检测。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实例分析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贝多芬《第十八钢琴奏鸣曲》第一乐章Op.31  No.3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贝多芬《第十七钢琴奏鸣曲“暴风雨”》第一乐章Op.31  No.2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贝多芬《第二十一钢琴奏鸣曲“黎明”》第一乐章Op.53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贝多芬《第二十七钢琴奏鸣曲》第一乐章Op.90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贝多芬《第五钢琴奏鸣曲》第一乐章Op.10  No.1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贝多芬《第二十三钢琴奏鸣曲“热情”》第一乐章Op.57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贝多芬《第二十三琴奏鸣曲“热情”》第一乐章Op.57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贝多芬《第十七钢琴奏鸣曲“暴风雨”》第一乐章Op.31  No.2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（2）课堂表现测评。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hint="eastAsia" w:ascii="宋体" w:hAnsi="宋体" w:cs="TimesNewRomanPSMT"/>
          <w:color w:val="000000"/>
          <w:kern w:val="0"/>
          <w:szCs w:val="21"/>
        </w:rPr>
        <w:t>（3）结果性评价（期末考试）。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  <w:szCs w:val="21"/>
        </w:rPr>
        <w:t>表2：各章节的具体内容和学时分配表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302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章节</w:t>
            </w:r>
          </w:p>
        </w:tc>
        <w:tc>
          <w:tcPr>
            <w:tcW w:w="33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章节内容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支撑课程目标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第六章</w:t>
            </w:r>
          </w:p>
        </w:tc>
        <w:tc>
          <w:tcPr>
            <w:tcW w:w="3302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第六章 二段曲式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概述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再现二段曲式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与二段曲式有关的其他</w:t>
            </w:r>
          </w:p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第四节 二段曲式的歌曲分析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每学期6课时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第七章</w:t>
            </w:r>
          </w:p>
        </w:tc>
        <w:tc>
          <w:tcPr>
            <w:tcW w:w="3302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第七章  </w:t>
            </w:r>
            <w:r>
              <w:rPr>
                <w:rFonts w:hint="eastAsia" w:ascii="宋体" w:hAnsi="宋体" w:cs="宋体"/>
                <w:szCs w:val="21"/>
              </w:rPr>
              <w:t>三段曲式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第一节 概述</w:t>
            </w:r>
          </w:p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第二节 实例分析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每学期</w:t>
            </w:r>
            <w:r>
              <w:rPr>
                <w:rFonts w:ascii="宋体" w:hAnsi="宋体" w:cstheme="minorBidi"/>
              </w:rPr>
              <w:t>6</w:t>
            </w:r>
            <w:r>
              <w:rPr>
                <w:rFonts w:hint="eastAsia" w:ascii="宋体" w:hAnsi="宋体" w:cstheme="minorBidi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第八章</w:t>
            </w:r>
          </w:p>
        </w:tc>
        <w:tc>
          <w:tcPr>
            <w:tcW w:w="3302" w:type="dxa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第八章 复三部曲式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第一节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概述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复三部曲式的第一部分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复三部曲式的中部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复三部曲式的再现部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复三部曲式的复杂化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复三部曲式中的其他问题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第七节 复三部曲式作品实例分析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每学期</w:t>
            </w:r>
            <w:r>
              <w:rPr>
                <w:rFonts w:ascii="宋体" w:hAnsi="宋体" w:cstheme="minorBidi"/>
              </w:rPr>
              <w:t>8</w:t>
            </w:r>
            <w:r>
              <w:rPr>
                <w:rFonts w:hint="eastAsia" w:ascii="宋体" w:hAnsi="宋体" w:cstheme="minorBidi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第九章</w:t>
            </w:r>
          </w:p>
        </w:tc>
        <w:tc>
          <w:tcPr>
            <w:tcW w:w="3302" w:type="dxa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第九章 复二部曲式</w:t>
            </w:r>
          </w:p>
          <w:p>
            <w:pPr>
              <w:widowControl/>
              <w:tabs>
                <w:tab w:val="left" w:pos="1800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第一节 概述</w:t>
            </w:r>
            <w:r>
              <w:rPr>
                <w:rFonts w:ascii="宋体" w:hAnsi="宋体" w:cs="宋体"/>
                <w:szCs w:val="21"/>
              </w:rPr>
              <w:tab/>
            </w:r>
          </w:p>
          <w:p>
            <w:pPr>
              <w:widowControl/>
              <w:tabs>
                <w:tab w:val="left" w:pos="2033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 实例分析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每学期4课时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第十章</w:t>
            </w:r>
          </w:p>
        </w:tc>
        <w:tc>
          <w:tcPr>
            <w:tcW w:w="3302" w:type="dxa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第十章  </w:t>
            </w:r>
            <w:r>
              <w:rPr>
                <w:rFonts w:hint="eastAsia" w:ascii="宋体" w:hAnsi="宋体"/>
                <w:szCs w:val="21"/>
              </w:rPr>
              <w:t>变奏曲式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  概  述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   固定变奏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第三节   严格变奏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第四节   自由变奏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每学期</w:t>
            </w:r>
            <w:r>
              <w:rPr>
                <w:rFonts w:ascii="宋体" w:hAnsi="宋体" w:cstheme="minorBidi"/>
              </w:rPr>
              <w:t>6</w:t>
            </w:r>
            <w:r>
              <w:rPr>
                <w:rFonts w:hint="eastAsia" w:ascii="宋体" w:hAnsi="宋体" w:cstheme="minorBidi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第十一章</w:t>
            </w:r>
          </w:p>
        </w:tc>
        <w:tc>
          <w:tcPr>
            <w:tcW w:w="3302" w:type="dxa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第十一章  奏鸣曲式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  关于奏鸣曲式（Sonata form）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   呈示部（Exp）</w:t>
            </w:r>
          </w:p>
          <w:p>
            <w:pPr>
              <w:tabs>
                <w:tab w:val="left" w:pos="360"/>
              </w:tabs>
              <w:jc w:val="lef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</w:rPr>
              <w:t xml:space="preserve">第三节   </w:t>
            </w:r>
            <w:r>
              <w:rPr>
                <w:rFonts w:hint="eastAsia" w:ascii="宋体" w:hAnsi="宋体"/>
                <w:szCs w:val="21"/>
                <w:lang w:val="en-GB"/>
              </w:rPr>
              <w:t>展开部</w:t>
            </w:r>
          </w:p>
          <w:p>
            <w:pPr>
              <w:jc w:val="lef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第四节   奏鸣曲式的再现部和“第二展开再现部”</w:t>
            </w:r>
          </w:p>
          <w:p>
            <w:pPr>
              <w:snapToGrid w:val="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每学期</w:t>
            </w:r>
            <w:r>
              <w:rPr>
                <w:rFonts w:ascii="宋体" w:hAnsi="宋体" w:cstheme="minorBidi"/>
              </w:rPr>
              <w:t>6</w:t>
            </w:r>
            <w:r>
              <w:rPr>
                <w:rFonts w:hint="eastAsia" w:ascii="宋体" w:hAnsi="宋体" w:cstheme="minorBidi"/>
              </w:rPr>
              <w:t>课时</w:t>
            </w: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表3：教学进度表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37"/>
        <w:gridCol w:w="1276"/>
        <w:gridCol w:w="2381"/>
        <w:gridCol w:w="709"/>
        <w:gridCol w:w="1843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章节名称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内容提要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授课时数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1-</w:t>
            </w:r>
            <w:r>
              <w:rPr>
                <w:rFonts w:ascii="宋体" w:hAnsi="宋体" w:cstheme="minorBidi"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第六章 二段曲式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2381" w:type="dxa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概述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 w:cs="宋体"/>
                <w:szCs w:val="21"/>
              </w:rPr>
              <w:t>二段曲式的定义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</w:rPr>
              <w:t>二段曲式的分类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</w:t>
            </w:r>
            <w:r>
              <w:rPr>
                <w:rFonts w:hint="eastAsia" w:ascii="宋体" w:hAnsi="宋体" w:cs="宋体"/>
                <w:szCs w:val="21"/>
              </w:rPr>
              <w:t>曲式的功能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</w:t>
            </w:r>
            <w:r>
              <w:rPr>
                <w:rFonts w:hint="eastAsia" w:ascii="宋体" w:hAnsi="宋体" w:cs="宋体"/>
                <w:szCs w:val="21"/>
              </w:rPr>
              <w:t>二段曲式的使用范围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再现二段曲式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一、再现二段曲式的定义和结构特点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</w:rPr>
              <w:t>再现二段曲式的结构技术要点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</w:t>
            </w:r>
            <w:r>
              <w:rPr>
                <w:rFonts w:hint="eastAsia" w:ascii="宋体" w:hAnsi="宋体" w:cs="宋体"/>
                <w:szCs w:val="21"/>
              </w:rPr>
              <w:t>再现二段曲式的应用范围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作业</w:t>
            </w:r>
            <w:r>
              <w:rPr>
                <w:rFonts w:hint="eastAsia" w:ascii="宋体" w:hAnsi="宋体" w:cs="仿宋"/>
                <w:b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门德尔松《无词歌》中的二段曲式分析</w:t>
            </w:r>
          </w:p>
          <w:p>
            <w:pPr>
              <w:widowControl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cs="仿宋"/>
                <w:b/>
                <w:color w:val="000000"/>
                <w:szCs w:val="21"/>
              </w:rPr>
              <w:t>：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撰写分析报告+结构图示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第六章 二段曲式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第三节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与二段曲式有关的其他问题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 w:cs="宋体"/>
                <w:szCs w:val="21"/>
              </w:rPr>
              <w:t>二段曲式与复乐段的区别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</w:rPr>
              <w:t>由复乐段开始的二段曲式如何再现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第四节 二段曲式的歌曲分析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cs="仿宋"/>
                <w:b/>
                <w:color w:val="000000"/>
                <w:szCs w:val="21"/>
              </w:rPr>
              <w:t>：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实例解析</w:t>
            </w:r>
            <w:r>
              <w:rPr>
                <w:rFonts w:hint="eastAsia" w:ascii="宋体" w:hAnsi="宋体" w:cs="宋体"/>
                <w:szCs w:val="21"/>
              </w:rPr>
              <w:t>二段曲式与复乐段的区别；分析格里格《索尔维格之格》</w:t>
            </w:r>
          </w:p>
          <w:p>
            <w:pPr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cs="仿宋"/>
                <w:b/>
                <w:color w:val="000000"/>
                <w:szCs w:val="21"/>
              </w:rPr>
              <w:t>：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撰写分析报告+结构图示+现场宣讲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4</w:t>
            </w:r>
            <w:r>
              <w:rPr>
                <w:rFonts w:hint="eastAsia" w:ascii="宋体" w:hAnsi="宋体" w:cstheme="minorBidi"/>
                <w:szCs w:val="21"/>
              </w:rPr>
              <w:t>-</w:t>
            </w:r>
            <w:r>
              <w:rPr>
                <w:rFonts w:ascii="宋体" w:hAnsi="宋体" w:cstheme="minorBidi"/>
                <w:szCs w:val="21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第七章  </w:t>
            </w:r>
            <w:r>
              <w:rPr>
                <w:rFonts w:hint="eastAsia" w:ascii="宋体" w:hAnsi="宋体" w:cs="宋体"/>
                <w:bCs/>
                <w:szCs w:val="21"/>
              </w:rPr>
              <w:t>三三段曲式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第一节 概述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 w:cs="宋体"/>
                <w:szCs w:val="21"/>
              </w:rPr>
              <w:t>三段曲式的定义和结构特点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</w:rPr>
              <w:t>三段曲式的类型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</w:t>
            </w:r>
            <w:r>
              <w:rPr>
                <w:rFonts w:hint="eastAsia" w:ascii="宋体" w:hAnsi="宋体" w:cs="宋体"/>
                <w:szCs w:val="21"/>
              </w:rPr>
              <w:t>三段曲式的变体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四、三段曲式的使用范围</w:t>
            </w:r>
          </w:p>
          <w:p>
            <w:pPr>
              <w:widowControl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五、三段曲式与有再现二段曲式的区别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思考三段曲式与二段曲式的区别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预习门德尔松《无词歌》（春之歌）、格里格《阿尼特拉舞曲》、德彪西《亚麻色头发的少女》</w:t>
            </w:r>
          </w:p>
          <w:p>
            <w:pPr>
              <w:widowControl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：钢琴视奏这些作品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第七章  </w:t>
            </w:r>
            <w:r>
              <w:rPr>
                <w:rFonts w:hint="eastAsia" w:ascii="宋体" w:hAnsi="宋体" w:cs="宋体"/>
                <w:bCs/>
                <w:szCs w:val="21"/>
              </w:rPr>
              <w:t>三三段曲式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第二节 实例分析</w:t>
            </w:r>
          </w:p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一、门德尔松《无词歌》</w:t>
            </w:r>
          </w:p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二、格里格《阿尼特拉舞曲》</w:t>
            </w:r>
          </w:p>
          <w:p>
            <w:pPr>
              <w:tabs>
                <w:tab w:val="left" w:pos="720"/>
              </w:tabs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三、德彪西《亚麻色头发的少女》</w:t>
            </w:r>
          </w:p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作业</w:t>
            </w:r>
            <w:r>
              <w:rPr>
                <w:rFonts w:hint="eastAsia" w:ascii="宋体" w:hAnsi="宋体" w:cs="仿宋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门德尔松《无词歌》（春之歌）、格里格《阿尼特拉舞曲》、德彪西《亚麻色头发的少女》曲式分析</w:t>
            </w:r>
          </w:p>
          <w:p>
            <w:pPr>
              <w:widowControl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要求</w:t>
            </w:r>
            <w:r>
              <w:rPr>
                <w:rFonts w:hint="eastAsia" w:ascii="宋体" w:hAnsi="宋体" w:cs="仿宋"/>
                <w:szCs w:val="21"/>
              </w:rPr>
              <w:t>：撰写分析报告+结构图示+现场宣讲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7</w:t>
            </w:r>
            <w:r>
              <w:rPr>
                <w:rFonts w:hint="eastAsia" w:ascii="宋体" w:hAnsi="宋体" w:cstheme="minorBidi"/>
                <w:szCs w:val="21"/>
              </w:rPr>
              <w:t>-</w:t>
            </w:r>
            <w:r>
              <w:rPr>
                <w:rFonts w:ascii="宋体" w:hAnsi="宋体" w:cstheme="minorBidi"/>
                <w:szCs w:val="21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第八章 复三部曲式</w:t>
            </w:r>
          </w:p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tabs>
                <w:tab w:val="left" w:pos="1800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第一节 概述</w:t>
            </w:r>
            <w:r>
              <w:rPr>
                <w:rFonts w:ascii="宋体" w:hAnsi="宋体" w:cs="宋体"/>
                <w:szCs w:val="21"/>
              </w:rPr>
              <w:tab/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复三部曲式的第一部分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复三部曲式的中部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</w:t>
            </w:r>
            <w:r>
              <w:rPr>
                <w:rFonts w:hint="eastAsia" w:ascii="宋体" w:hAnsi="宋体" w:cs="宋体"/>
                <w:szCs w:val="21"/>
              </w:rPr>
              <w:t>插部性的复三中部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复三部曲式的再现部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：写出复三部曲式与三段曲式的区别；对比中部与插部中部的区别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课堂讲述、改题、答疑与讨论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9</w:t>
            </w:r>
            <w:r>
              <w:rPr>
                <w:rFonts w:hint="eastAsia" w:ascii="宋体" w:hAnsi="宋体" w:cstheme="minorBidi"/>
                <w:szCs w:val="21"/>
              </w:rPr>
              <w:t>-</w:t>
            </w:r>
            <w:r>
              <w:rPr>
                <w:rFonts w:ascii="宋体" w:hAnsi="宋体" w:cstheme="minorBidi"/>
                <w:szCs w:val="21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第八章 复三部曲式</w:t>
            </w:r>
          </w:p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复三部曲式的复杂化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 w:cs="宋体"/>
                <w:szCs w:val="21"/>
              </w:rPr>
              <w:t>复三部曲式复杂化的一般涵义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</w:rPr>
              <w:t>复三部曲式中部的复杂化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</w:t>
            </w:r>
            <w:r>
              <w:rPr>
                <w:rFonts w:hint="eastAsia" w:ascii="宋体" w:hAnsi="宋体" w:cs="宋体"/>
                <w:szCs w:val="21"/>
              </w:rPr>
              <w:t>复三部曲式第一、第三部分的复杂化</w:t>
            </w:r>
            <w:r>
              <w:rPr>
                <w:rFonts w:hint="eastAsia" w:ascii="宋体" w:hAnsi="宋体"/>
                <w:szCs w:val="21"/>
              </w:rPr>
              <w:t>四、</w:t>
            </w:r>
            <w:r>
              <w:rPr>
                <w:rFonts w:hint="eastAsia" w:ascii="宋体" w:hAnsi="宋体" w:cs="宋体"/>
                <w:szCs w:val="21"/>
              </w:rPr>
              <w:t>复三部曲式结构的整体升级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复三部曲式中的其他问题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 w:cs="宋体"/>
                <w:szCs w:val="21"/>
              </w:rPr>
              <w:t>复三部曲式的变体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</w:rPr>
              <w:t>复三部曲式的附属结构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第七节 复三部曲式作品实例分析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一、贝多芬《第一钢琴奏鸣曲》第三乐章分析</w:t>
            </w:r>
          </w:p>
          <w:p>
            <w:pPr>
              <w:widowControl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</w:rPr>
              <w:t>柴可夫斯基《六月》分析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作业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柴可夫斯基《如歌的行板》曲式分析、</w:t>
            </w:r>
            <w:r>
              <w:rPr>
                <w:rFonts w:hint="eastAsia" w:hAnsi="宋体"/>
                <w:szCs w:val="21"/>
              </w:rPr>
              <w:t>贝多芬《第一钢琴奏鸣曲》第三乐章曲式分析；柴可夫斯基《六月船歌》曲式分析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：撰写分析报告+结构图示+现场宣讲</w:t>
            </w:r>
          </w:p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11</w:t>
            </w:r>
            <w:r>
              <w:rPr>
                <w:rFonts w:hint="eastAsia" w:ascii="宋体" w:hAnsi="宋体" w:cstheme="minorBidi"/>
                <w:szCs w:val="21"/>
              </w:rPr>
              <w:t>-</w:t>
            </w:r>
            <w:r>
              <w:rPr>
                <w:rFonts w:ascii="宋体" w:hAnsi="宋体" w:cstheme="minorBidi"/>
                <w:szCs w:val="21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第九章</w:t>
            </w:r>
            <w:r>
              <w:rPr>
                <w:rFonts w:hint="eastAsia" w:ascii="宋体" w:hAnsi="宋体" w:cs="宋体"/>
                <w:szCs w:val="21"/>
              </w:rPr>
              <w:t>复二部曲式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tabs>
                <w:tab w:val="left" w:pos="1800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第九章</w:t>
            </w:r>
            <w:r>
              <w:rPr>
                <w:rFonts w:hint="eastAsia" w:ascii="宋体" w:hAnsi="宋体" w:cs="宋体"/>
                <w:szCs w:val="21"/>
              </w:rPr>
              <w:t>复二部曲式第一节 概述</w:t>
            </w:r>
            <w:r>
              <w:rPr>
                <w:rFonts w:ascii="宋体" w:hAnsi="宋体" w:cs="宋体"/>
                <w:szCs w:val="21"/>
              </w:rPr>
              <w:tab/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</w:t>
            </w:r>
            <w:r>
              <w:rPr>
                <w:rFonts w:hint="eastAsia" w:ascii="宋体" w:hAnsi="宋体" w:cs="仿宋"/>
                <w:bCs/>
                <w:szCs w:val="21"/>
              </w:rPr>
              <w:t>复二部曲式</w:t>
            </w:r>
            <w:r>
              <w:rPr>
                <w:rFonts w:hint="eastAsia" w:ascii="宋体" w:hAnsi="宋体" w:cs="宋体"/>
                <w:szCs w:val="21"/>
              </w:rPr>
              <w:t>的构成和定义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 w:cs="仿宋"/>
                <w:bCs/>
                <w:szCs w:val="21"/>
              </w:rPr>
              <w:t>复二部曲式</w:t>
            </w:r>
            <w:r>
              <w:rPr>
                <w:rFonts w:hint="eastAsia" w:ascii="宋体" w:hAnsi="宋体" w:cs="宋体"/>
                <w:szCs w:val="21"/>
              </w:rPr>
              <w:t>的来源和分类</w:t>
            </w:r>
          </w:p>
          <w:p>
            <w:pPr>
              <w:widowControl/>
              <w:tabs>
                <w:tab w:val="left" w:pos="2033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 实例分析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tabs>
                <w:tab w:val="left" w:pos="2033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作业：分析</w:t>
            </w:r>
            <w:r>
              <w:rPr>
                <w:rFonts w:hint="eastAsia" w:ascii="宋体" w:hAnsi="宋体" w:cs="宋体"/>
                <w:szCs w:val="21"/>
              </w:rPr>
              <w:t>《国际歌》、交响合唱《忆秦娥 娄山关》、《黄河颂》等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：撰写分析报告+结构图示+现场宣讲</w:t>
            </w:r>
          </w:p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第十章  </w:t>
            </w:r>
            <w:r>
              <w:rPr>
                <w:rFonts w:hint="eastAsia" w:ascii="宋体" w:hAnsi="宋体"/>
                <w:bCs/>
                <w:szCs w:val="21"/>
              </w:rPr>
              <w:t>变奏曲式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第十章  </w:t>
            </w:r>
            <w:r>
              <w:rPr>
                <w:rFonts w:hint="eastAsia" w:ascii="宋体" w:hAnsi="宋体"/>
                <w:bCs/>
                <w:szCs w:val="21"/>
              </w:rPr>
              <w:t>变奏曲式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第一节   概  述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一、关于“变奏”与“变奏曲式”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二、变奏曲式的特点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三、变奏曲式是规模较大的单主题的多段落曲式形式；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四、变奏曲式的主要类型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作业：曲式</w:t>
            </w:r>
            <w:r>
              <w:rPr>
                <w:rFonts w:hint="eastAsia" w:ascii="宋体" w:hAnsi="宋体"/>
                <w:bCs/>
                <w:szCs w:val="21"/>
              </w:rPr>
              <w:t>分析报告的写作</w:t>
            </w:r>
          </w:p>
          <w:p>
            <w:pPr>
              <w:widowControl/>
              <w:jc w:val="left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要求：</w:t>
            </w:r>
            <w:r>
              <w:rPr>
                <w:rFonts w:hint="eastAsia" w:ascii="宋体" w:hAnsi="宋体"/>
                <w:bCs/>
                <w:szCs w:val="21"/>
              </w:rPr>
              <w:t>课堂讲述汇报、改题、答疑与讨论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第十章  </w:t>
            </w:r>
            <w:r>
              <w:rPr>
                <w:rFonts w:hint="eastAsia" w:ascii="宋体" w:hAnsi="宋体"/>
                <w:bCs/>
                <w:szCs w:val="21"/>
              </w:rPr>
              <w:t>变奏曲式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第二节   固定变奏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一、关于“固定低音”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二、勃拉姆斯《第一交响曲》Op.68第四乐章副部主题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三、关于“帕萨卡利亚”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四、关于“恰空”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/>
                <w:bCs/>
                <w:szCs w:val="21"/>
              </w:rPr>
              <w:t>巴赫《无伴奏小提琴组曲》（BWV.1004）末乐章——《d小调恰空》分析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与巴赫《c小调帕萨卡利亚》曲式分析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</w:p>
          <w:p>
            <w:pPr>
              <w:widowControl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要求：写出完整</w:t>
            </w:r>
            <w:r>
              <w:rPr>
                <w:rFonts w:hint="eastAsia" w:ascii="宋体" w:hAnsi="宋体"/>
                <w:bCs/>
                <w:szCs w:val="21"/>
              </w:rPr>
              <w:t>曲式分析报告，包括结构图示。</w:t>
            </w:r>
          </w:p>
          <w:p>
            <w:pPr>
              <w:widowControl/>
              <w:jc w:val="left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第十章  </w:t>
            </w:r>
            <w:r>
              <w:rPr>
                <w:rFonts w:hint="eastAsia" w:ascii="宋体" w:hAnsi="宋体"/>
                <w:bCs/>
                <w:szCs w:val="21"/>
              </w:rPr>
              <w:t>变奏曲式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第三节   严格变奏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一、“严格变奏”的意义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二、关于“主题”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三、关于“变奏”的处理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四、实例分析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五、第四节   自由变奏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/>
                <w:bCs/>
                <w:szCs w:val="21"/>
              </w:rPr>
              <w:t>莫扎特《A大调奏鸣曲》（K.331）第一乐章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与刘庄《变奏曲》曲式分析</w:t>
            </w:r>
          </w:p>
          <w:p>
            <w:pPr>
              <w:widowControl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要求：写出完整</w:t>
            </w:r>
            <w:r>
              <w:rPr>
                <w:rFonts w:hint="eastAsia" w:ascii="宋体" w:hAnsi="宋体"/>
                <w:bCs/>
                <w:szCs w:val="21"/>
              </w:rPr>
              <w:t>曲式分析报告，包括结构图示。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6</w:t>
            </w:r>
            <w:r>
              <w:rPr>
                <w:rFonts w:hint="eastAsia" w:ascii="宋体" w:hAnsi="宋体" w:cstheme="minorBidi"/>
                <w:szCs w:val="21"/>
              </w:rPr>
              <w:t>-</w:t>
            </w:r>
            <w:r>
              <w:rPr>
                <w:rFonts w:ascii="宋体" w:hAnsi="宋体" w:cstheme="minorBidi"/>
                <w:szCs w:val="21"/>
              </w:rPr>
              <w:t>18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第十一章  奏鸣曲式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第十一章  奏鸣曲式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第一节   关于奏鸣曲式（Sonata form）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概  述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第二节   呈示部（Exp）</w:t>
            </w:r>
          </w:p>
          <w:p>
            <w:pPr>
              <w:tabs>
                <w:tab w:val="left" w:pos="3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一、功能</w:t>
            </w:r>
          </w:p>
          <w:p>
            <w:pPr>
              <w:tabs>
                <w:tab w:val="left" w:pos="3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二、任务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三、特点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四、呈示部的基本结构</w:t>
            </w:r>
          </w:p>
          <w:p>
            <w:pPr>
              <w:tabs>
                <w:tab w:val="left" w:pos="360"/>
              </w:tabs>
              <w:rPr>
                <w:rFonts w:ascii="宋体" w:hAnsi="宋体"/>
                <w:bCs/>
                <w:szCs w:val="21"/>
                <w:lang w:val="en-GB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第三节   </w:t>
            </w:r>
            <w:r>
              <w:rPr>
                <w:rFonts w:hint="eastAsia" w:ascii="宋体" w:hAnsi="宋体"/>
                <w:bCs/>
                <w:szCs w:val="21"/>
                <w:lang w:val="en-GB"/>
              </w:rPr>
              <w:t>展开部</w:t>
            </w:r>
          </w:p>
          <w:p>
            <w:pPr>
              <w:rPr>
                <w:rFonts w:ascii="宋体" w:hAnsi="宋体"/>
                <w:bCs/>
                <w:szCs w:val="21"/>
                <w:lang w:val="en-GB"/>
              </w:rPr>
            </w:pPr>
            <w:r>
              <w:rPr>
                <w:rFonts w:hint="eastAsia" w:ascii="宋体" w:hAnsi="宋体"/>
                <w:bCs/>
                <w:szCs w:val="21"/>
                <w:lang w:val="en-GB"/>
              </w:rPr>
              <w:t>第四节   奏鸣曲式的再现部和“第二展开再现部”</w:t>
            </w:r>
          </w:p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作业：</w:t>
            </w:r>
            <w:r>
              <w:rPr>
                <w:rFonts w:hint="eastAsia" w:ascii="宋体" w:hAnsi="宋体"/>
                <w:bCs/>
                <w:szCs w:val="21"/>
              </w:rPr>
              <w:t>贝多芬《第十八钢琴奏鸣曲》第一乐章Op.31  No.3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贝多芬《第十七钢琴奏鸣曲“暴风雨”》第一乐章Op.31  No.2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贝多芬《第二十一钢琴奏鸣曲“黎明”》第一乐章Op.53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贝多芬《第二十七钢琴奏鸣曲》第一乐章Op.90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贝多芬《第五钢琴奏鸣曲》第一乐章Op.10  No.1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贝多芬《第二十三钢琴奏鸣曲“热情”》第一乐章Op.57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贝多芬《第二十三琴奏鸣曲“热情”》第一乐章Op.57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贝多芬《第十七钢琴奏鸣曲“暴风雨”》第一乐章Op.31  No.2</w:t>
            </w:r>
          </w:p>
          <w:p>
            <w:pPr>
              <w:widowControl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要求：写出完整</w:t>
            </w:r>
            <w:r>
              <w:rPr>
                <w:rFonts w:hint="eastAsia" w:ascii="宋体" w:hAnsi="宋体"/>
                <w:bCs/>
                <w:szCs w:val="21"/>
              </w:rPr>
              <w:t>曲式分析报告，包括结构图示。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1．选用教材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[1]</w:t>
      </w:r>
      <w:r>
        <w:rPr>
          <w:rFonts w:hint="eastAsia" w:ascii="宋体" w:hAnsi="宋体"/>
          <w:szCs w:val="21"/>
        </w:rPr>
        <w:t>张璟《音乐作品分析实用教程》，上海教育出版社，2010年。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[2]</w:t>
      </w:r>
      <w:r>
        <w:rPr>
          <w:rFonts w:hint="eastAsia" w:ascii="宋体" w:hAnsi="宋体"/>
          <w:szCs w:val="21"/>
        </w:rPr>
        <w:t>谢功成 《曲式学基础教程》 人民音乐出版社，1997年。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[3]吴祖强《曲式与作品分析》，人民音乐出版社，2003年。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[</w:t>
      </w:r>
      <w:r>
        <w:rPr>
          <w:rFonts w:ascii="宋体" w:hAnsi="宋体" w:cs="仿宋"/>
          <w:szCs w:val="21"/>
        </w:rPr>
        <w:t>4</w:t>
      </w:r>
      <w:r>
        <w:rPr>
          <w:rFonts w:hint="eastAsia" w:ascii="宋体" w:hAnsi="宋体" w:cs="仿宋"/>
          <w:szCs w:val="21"/>
        </w:rPr>
        <w:t>]唐荣《曲式与作品分析（讲义）》，自编。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2．主要参考书目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/>
          <w:szCs w:val="21"/>
        </w:rPr>
        <w:t>乐谱（纸质版或电子版本均可）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[1]</w:t>
      </w:r>
      <w:r>
        <w:rPr>
          <w:rFonts w:hint="eastAsia" w:ascii="宋体" w:hAnsi="宋体"/>
          <w:szCs w:val="21"/>
        </w:rPr>
        <w:t>贝多芬《钢琴奏鸣曲集》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[2]</w:t>
      </w:r>
      <w:r>
        <w:rPr>
          <w:rFonts w:hint="eastAsia" w:ascii="宋体" w:hAnsi="宋体"/>
          <w:szCs w:val="21"/>
        </w:rPr>
        <w:t>柴可夫斯基《四季》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[3]</w:t>
      </w:r>
      <w:r>
        <w:rPr>
          <w:rFonts w:hint="eastAsia" w:ascii="宋体" w:hAnsi="宋体"/>
          <w:szCs w:val="21"/>
        </w:rPr>
        <w:t>肖邦《前奏曲集》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[4]</w:t>
      </w:r>
      <w:r>
        <w:rPr>
          <w:rFonts w:hint="eastAsia" w:ascii="宋体" w:hAnsi="宋体"/>
          <w:szCs w:val="21"/>
        </w:rPr>
        <w:t>门德尔松《无词歌》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[5]</w:t>
      </w:r>
      <w:r>
        <w:rPr>
          <w:rFonts w:hint="eastAsia" w:ascii="宋体" w:hAnsi="宋体"/>
          <w:szCs w:val="21"/>
        </w:rPr>
        <w:t>贝多芬：第3、5、6、7、9交响曲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[6]</w:t>
      </w:r>
      <w:r>
        <w:rPr>
          <w:rFonts w:hint="eastAsia" w:ascii="宋体" w:hAnsi="宋体"/>
          <w:szCs w:val="21"/>
        </w:rPr>
        <w:t>柴可夫斯基：第4、6交响曲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[7]</w:t>
      </w:r>
      <w:r>
        <w:rPr>
          <w:rFonts w:hint="eastAsia" w:ascii="宋体" w:hAnsi="宋体"/>
          <w:szCs w:val="21"/>
        </w:rPr>
        <w:t>格里格：《佩尔金特组曲》</w:t>
      </w:r>
    </w:p>
    <w:p>
      <w:pPr>
        <w:widowControl/>
        <w:spacing w:before="156" w:beforeLines="50" w:after="156" w:afterLines="5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</w:p>
    <w:p>
      <w:pPr>
        <w:widowControl/>
        <w:spacing w:before="156" w:beforeLines="50" w:after="156" w:afterLines="50"/>
        <w:ind w:firstLine="561" w:firstLineChars="200"/>
        <w:jc w:val="left"/>
        <w:rPr>
          <w:rFonts w:ascii="宋体" w:hAnsi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1</w:t>
      </w:r>
      <w:r>
        <w:rPr>
          <w:rFonts w:ascii="宋体" w:hAnsi="宋体" w:cs="仿宋"/>
          <w:szCs w:val="21"/>
        </w:rPr>
        <w:t>.</w:t>
      </w:r>
      <w:r>
        <w:rPr>
          <w:rFonts w:hint="eastAsia" w:ascii="宋体" w:hAnsi="宋体" w:cs="仿宋"/>
          <w:szCs w:val="21"/>
        </w:rPr>
        <w:t>讲授法：通过讲授曲式的基本理论、曲式范型、作品分析的基本方法，使学生能够</w:t>
      </w:r>
      <w:r>
        <w:rPr>
          <w:rFonts w:hint="eastAsia" w:ascii="宋体" w:hAnsi="宋体"/>
          <w:bCs/>
          <w:szCs w:val="21"/>
        </w:rPr>
        <w:t>具有分析、解读经典音乐作品的能力，</w:t>
      </w:r>
      <w:r>
        <w:rPr>
          <w:rFonts w:hint="eastAsia" w:ascii="宋体" w:hAnsi="宋体" w:cs="仿宋"/>
          <w:szCs w:val="21"/>
        </w:rPr>
        <w:t>了解与掌握作品分析的技巧与手法，</w:t>
      </w:r>
      <w:r>
        <w:rPr>
          <w:rFonts w:hint="eastAsia" w:ascii="宋体" w:hAnsi="宋体"/>
          <w:bCs/>
          <w:szCs w:val="21"/>
        </w:rPr>
        <w:t>对学生的音乐的教学与演奏（唱）起到促进作用。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2</w:t>
      </w:r>
      <w:r>
        <w:rPr>
          <w:rFonts w:ascii="宋体" w:hAnsi="宋体" w:cs="仿宋"/>
          <w:szCs w:val="21"/>
        </w:rPr>
        <w:t>.</w:t>
      </w:r>
      <w:r>
        <w:rPr>
          <w:rFonts w:hint="eastAsia" w:ascii="宋体" w:hAnsi="宋体" w:cs="仿宋"/>
          <w:szCs w:val="21"/>
        </w:rPr>
        <w:t>讨论与练习法：围绕作品进行分析训练，对学生完成的作品分析报告、曲式结构图示等与学生进行启发式的讨论，教师与学生还可以现场演奏或演唱相关作品或片段，让学生能够“近距离”感受音乐的美。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3</w:t>
      </w:r>
      <w:r>
        <w:rPr>
          <w:rFonts w:ascii="宋体" w:hAnsi="宋体" w:cs="仿宋"/>
          <w:szCs w:val="21"/>
        </w:rPr>
        <w:t>.</w:t>
      </w:r>
      <w:r>
        <w:rPr>
          <w:rFonts w:hint="eastAsia" w:ascii="宋体" w:hAnsi="宋体" w:cs="仿宋"/>
          <w:szCs w:val="21"/>
        </w:rPr>
        <w:t>课堂模拟法：每次改题过程中，让学生上台现场讲授作品的分析报告，教师与学生进行互动式问答，问答的内容不局限于分析的作品，可以围绕相关作品进行展开，进而扩大学生的知识面。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4</w:t>
      </w:r>
      <w:r>
        <w:rPr>
          <w:rFonts w:ascii="宋体" w:hAnsi="宋体" w:cs="仿宋"/>
          <w:szCs w:val="21"/>
        </w:rPr>
        <w:t>.</w:t>
      </w:r>
      <w:r>
        <w:rPr>
          <w:rFonts w:hint="eastAsia" w:ascii="宋体" w:hAnsi="宋体" w:cs="仿宋"/>
          <w:szCs w:val="21"/>
        </w:rPr>
        <w:t>翻转课堂：《曲式与作品分析》已经完成微课的制作，每个视频都是一个小的知识点，这些微课可以作为课堂以外的“补充”，学生可以根据自己的时间安排进行学习，教师与学生可以进行线上加线下的互动。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表4：课程考核与课程目标的对应关系表</w:t>
      </w:r>
    </w:p>
    <w:tbl>
      <w:tblPr>
        <w:tblStyle w:val="5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542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542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18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5427" w:type="dxa"/>
            <w:vAlign w:val="center"/>
          </w:tcPr>
          <w:p>
            <w:pPr>
              <w:pStyle w:val="2"/>
              <w:jc w:val="left"/>
              <w:rPr>
                <w:rFonts w:hAnsi="宋体"/>
                <w:b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能够掌握从一段曲式到奏鸣曲式的曲式范型，具有独立的分析音乐作品手段与能力，能够对音乐作品的主题构建、材料发展、结构结构进行分析。</w:t>
            </w:r>
          </w:p>
        </w:tc>
        <w:tc>
          <w:tcPr>
            <w:tcW w:w="180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（1）作业检测。</w:t>
            </w:r>
          </w:p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（2）课堂表现测评。</w:t>
            </w:r>
          </w:p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（3）结果性评价。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5427" w:type="dxa"/>
            <w:vAlign w:val="center"/>
          </w:tcPr>
          <w:p>
            <w:pPr>
              <w:pStyle w:val="2"/>
              <w:jc w:val="left"/>
              <w:rPr>
                <w:rFonts w:hAnsi="宋体"/>
                <w:b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能够将乐理、和声学与复调等前置课程中的知识点进行整合。</w:t>
            </w:r>
          </w:p>
        </w:tc>
        <w:tc>
          <w:tcPr>
            <w:tcW w:w="180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（1）作业检测。</w:t>
            </w:r>
          </w:p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（2）课堂表现测评。</w:t>
            </w:r>
          </w:p>
          <w:p>
            <w:pPr>
              <w:pStyle w:val="2"/>
              <w:jc w:val="left"/>
              <w:rPr>
                <w:rFonts w:hAnsi="宋体"/>
                <w:b/>
              </w:rPr>
            </w:pPr>
            <w:r>
              <w:rPr>
                <w:rFonts w:hint="eastAsia" w:hAnsi="宋体" w:cs="仿宋"/>
                <w:szCs w:val="21"/>
              </w:rPr>
              <w:t>（3）结果性评价。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5427" w:type="dxa"/>
            <w:vAlign w:val="center"/>
          </w:tcPr>
          <w:p>
            <w:pPr>
              <w:pStyle w:val="2"/>
              <w:jc w:val="left"/>
              <w:rPr>
                <w:rFonts w:hAnsi="宋体"/>
                <w:b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掌握二段曲式、复二部曲式声乐作品的创作特征，从中提炼出育人价值，对作品分析的学习、教学与研究活动起到促进作用。</w:t>
            </w:r>
          </w:p>
        </w:tc>
        <w:tc>
          <w:tcPr>
            <w:tcW w:w="180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（1）作业检测。</w:t>
            </w:r>
          </w:p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（2）课堂表现测评。</w:t>
            </w:r>
          </w:p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hAnsi="宋体" w:cs="仿宋"/>
                <w:szCs w:val="21"/>
              </w:rPr>
              <w:t>（3）结果性评价。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</w:rPr>
        <w:t>1．评定方法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将课程目标与学生毕业要求达成作为考核方式及内容设计的依据，采用过程性评价与期末考核相结合的方法，科学评定课程学习成绩。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（1）平时成绩：20%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平时成绩（教师评价+学生自评+小组互评）：占20%，其中课堂表现5%（含出勤考核），课后作业5%；课程研究性学习成果（分析报告）5 %（以正式学术论文的方式呈现）；小组综合实践项目（现场展示分析宣读成果）5 %（以小组方式完成讨论题目，并在班级中汇报）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期中考试：20%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 xml:space="preserve">期中考试（教师评价）：占20%  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（3）期末考试：60%</w:t>
      </w:r>
    </w:p>
    <w:p>
      <w:pPr>
        <w:spacing w:line="360" w:lineRule="auto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期末考试（教师评价）：占60%，以闭卷方式进行，</w:t>
      </w:r>
      <w:r>
        <w:rPr>
          <w:rFonts w:hint="eastAsia" w:ascii="宋体" w:hAnsi="宋体" w:cs="仿宋"/>
          <w:kern w:val="0"/>
          <w:szCs w:val="21"/>
        </w:rPr>
        <w:t>试题以重点知识及案例分析为主，综合评价学生分析问题与解决问题的能力。</w:t>
      </w:r>
    </w:p>
    <w:p>
      <w:pPr>
        <w:widowControl/>
        <w:jc w:val="left"/>
        <w:rPr>
          <w:rFonts w:ascii="宋体" w:hAnsi="宋体"/>
          <w:b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表5：课程目标的考核占比与达成度分析表</w:t>
      </w:r>
    </w:p>
    <w:tbl>
      <w:tblPr>
        <w:tblStyle w:val="5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（课程</w:t>
            </w:r>
            <w:r>
              <w:rPr>
                <w:rFonts w:ascii="宋体" w:hAnsi="宋体"/>
                <w:kern w:val="0"/>
                <w:szCs w:val="21"/>
              </w:rPr>
              <w:t>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达成度={0.</w:t>
            </w:r>
            <w:r>
              <w:rPr>
                <w:rFonts w:hint="default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成绩+0.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总分</w:t>
            </w:r>
            <w:r>
              <w:rPr>
                <w:rFonts w:hint="eastAsia" w:ascii="宋体" w:hAnsi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30</w:t>
            </w:r>
            <w:r>
              <w:rPr>
                <w:rFonts w:hint="eastAsia" w:ascii="宋体" w:hAnsi="宋体" w:cs="仿宋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br w:type="page"/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（三）评分标准 </w:t>
      </w:r>
    </w:p>
    <w:tbl>
      <w:tblPr>
        <w:tblStyle w:val="5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＜6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</w:p>
        </w:tc>
      </w:tr>
      <w:tr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不合格</w:t>
            </w:r>
          </w:p>
        </w:tc>
      </w:tr>
      <w:tr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F</w:t>
            </w:r>
          </w:p>
        </w:tc>
      </w:tr>
      <w:tr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能够熟练掌握</w:t>
            </w:r>
            <w:r>
              <w:rPr>
                <w:rFonts w:hint="eastAsia" w:ascii="宋体" w:hAnsi="宋体"/>
                <w:bCs/>
                <w:szCs w:val="21"/>
              </w:rPr>
              <w:t>音乐作品的曲式结构规律与各种范型；</w:t>
            </w:r>
            <w:r>
              <w:rPr>
                <w:rFonts w:hint="eastAsia" w:ascii="宋体" w:hAnsi="宋体"/>
                <w:szCs w:val="21"/>
              </w:rPr>
              <w:t>能够熟练、正确的撰写曲式分析报告与结构图示。能够熟练、正确的对音乐作品的细部结构进行分析与标记，对主题发展等手法掌握熟练。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能够相对熟练掌握</w:t>
            </w:r>
            <w:r>
              <w:rPr>
                <w:rFonts w:hint="eastAsia" w:ascii="宋体" w:hAnsi="宋体"/>
                <w:bCs/>
                <w:szCs w:val="21"/>
              </w:rPr>
              <w:t>音乐作品的曲式结构规律与各种范型；</w:t>
            </w:r>
            <w:r>
              <w:rPr>
                <w:rFonts w:hint="eastAsia" w:ascii="宋体" w:hAnsi="宋体"/>
                <w:szCs w:val="21"/>
              </w:rPr>
              <w:t>能够相对熟练、正确的撰写曲式分析报告与结构图示。能够相对熟练、正确的对音乐作品的细部结构进行分析与标记，对主题发展等手法掌握熟练。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能够掌握</w:t>
            </w:r>
            <w:r>
              <w:rPr>
                <w:rFonts w:hint="eastAsia" w:ascii="宋体" w:hAnsi="宋体"/>
                <w:bCs/>
                <w:szCs w:val="21"/>
              </w:rPr>
              <w:t>音乐作品的曲式结构规律与各种范型；</w:t>
            </w:r>
            <w:r>
              <w:rPr>
                <w:rFonts w:hint="eastAsia" w:ascii="宋体" w:hAnsi="宋体"/>
                <w:szCs w:val="21"/>
              </w:rPr>
              <w:t>能够撰写曲式分析报告与结构图示。能够对音乐作品的细部结构进行分析与标记，对主题发展等手法掌握熟练。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</w:t>
            </w:r>
            <w:r>
              <w:rPr>
                <w:rFonts w:hint="eastAsia" w:ascii="宋体" w:hAnsi="宋体"/>
                <w:bCs/>
                <w:szCs w:val="21"/>
              </w:rPr>
              <w:t>音乐作品的曲式结构规律与各种范型，包括</w:t>
            </w:r>
            <w:r>
              <w:rPr>
                <w:rFonts w:hint="eastAsia" w:ascii="宋体" w:hAnsi="宋体"/>
                <w:szCs w:val="21"/>
              </w:rPr>
              <w:t>撰写曲式分析报告与结构图示的分析及写作能力一般。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</w:t>
            </w:r>
            <w:r>
              <w:rPr>
                <w:rFonts w:hint="eastAsia" w:ascii="宋体" w:hAnsi="宋体"/>
                <w:bCs/>
                <w:szCs w:val="21"/>
              </w:rPr>
              <w:t>音乐作品的曲式结构规律与各种范型等知识点较差。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针对每次课程的作业，能够熟练、正确的分析音乐作品，能够结合和声学、复调、乐理等专业知识，并能制作讲稿与课件正确的进行表述。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针对每次课程的作业，能够相对熟练、正确的分析音乐作品，能够结合和声学、复调、乐理等专业知识，并能制作讲稿与课件正确的进行表述。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针对每次课程的作业，能够分析音乐作品，能够结合和声学、复调、乐理等专业知识，并能制作讲稿与课件正确的进行表述。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结合和声学、复调、乐理等专业知识对作品进行分析的能力一般。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对结合和声学、复调、乐理等专业知识对作品进行综合分析能力较差</w:t>
            </w:r>
          </w:p>
        </w:tc>
      </w:tr>
      <w:tr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通过对作品的分析，能够十分准确的</w:t>
            </w:r>
            <w:r>
              <w:rPr>
                <w:rFonts w:hint="eastAsia" w:ascii="宋体" w:hAnsi="宋体" w:cs="仿宋"/>
                <w:kern w:val="0"/>
                <w:szCs w:val="21"/>
              </w:rPr>
              <w:t>掌握分析对象的形象塑造与表达，并能从中领会课程独特的育人价值。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通过对作品的分析，能够相对准确的</w:t>
            </w:r>
            <w:r>
              <w:rPr>
                <w:rFonts w:hint="eastAsia" w:ascii="宋体" w:hAnsi="宋体" w:cs="仿宋"/>
                <w:kern w:val="0"/>
                <w:szCs w:val="21"/>
              </w:rPr>
              <w:t>掌握分析对象的形象塑造与表达，并能从中领会课程独特的育人价值。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通过对作品的分析，能够</w:t>
            </w:r>
            <w:r>
              <w:rPr>
                <w:rFonts w:hint="eastAsia" w:ascii="宋体" w:hAnsi="宋体" w:cs="仿宋"/>
                <w:kern w:val="0"/>
                <w:szCs w:val="21"/>
              </w:rPr>
              <w:t>掌握分析对象的形象塑造与表达，并能从中领会课程独特的育人价值。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对作品</w:t>
            </w:r>
            <w:r>
              <w:rPr>
                <w:rFonts w:hint="eastAsia" w:ascii="宋体" w:hAnsi="宋体" w:cs="仿宋"/>
                <w:kern w:val="0"/>
                <w:szCs w:val="21"/>
              </w:rPr>
              <w:t>形象塑造与表达理解能力一般。</w:t>
            </w:r>
          </w:p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对作品</w:t>
            </w:r>
            <w:r>
              <w:rPr>
                <w:rFonts w:hint="eastAsia" w:ascii="宋体" w:hAnsi="宋体" w:cs="仿宋"/>
                <w:kern w:val="0"/>
                <w:szCs w:val="21"/>
              </w:rPr>
              <w:t>形象塑造与表达理解表现较差。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4F1C9"/>
    <w:multiLevelType w:val="singleLevel"/>
    <w:tmpl w:val="AE44F1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650D5815"/>
    <w:rsid w:val="00033F04"/>
    <w:rsid w:val="00053777"/>
    <w:rsid w:val="00090CDF"/>
    <w:rsid w:val="00102503"/>
    <w:rsid w:val="001031D3"/>
    <w:rsid w:val="00194B66"/>
    <w:rsid w:val="001A2D0B"/>
    <w:rsid w:val="00201947"/>
    <w:rsid w:val="00264046"/>
    <w:rsid w:val="00274C91"/>
    <w:rsid w:val="00285D37"/>
    <w:rsid w:val="002B7D1A"/>
    <w:rsid w:val="002D4227"/>
    <w:rsid w:val="002F1EDA"/>
    <w:rsid w:val="003103BD"/>
    <w:rsid w:val="0032447C"/>
    <w:rsid w:val="00363943"/>
    <w:rsid w:val="003B33B7"/>
    <w:rsid w:val="00405B58"/>
    <w:rsid w:val="00406A62"/>
    <w:rsid w:val="00440295"/>
    <w:rsid w:val="004567DB"/>
    <w:rsid w:val="004635D2"/>
    <w:rsid w:val="005414DF"/>
    <w:rsid w:val="00546F1D"/>
    <w:rsid w:val="00584163"/>
    <w:rsid w:val="00587089"/>
    <w:rsid w:val="0059018B"/>
    <w:rsid w:val="005D1F82"/>
    <w:rsid w:val="006070C2"/>
    <w:rsid w:val="00673848"/>
    <w:rsid w:val="006A6577"/>
    <w:rsid w:val="006B0183"/>
    <w:rsid w:val="007733E1"/>
    <w:rsid w:val="007E4C3F"/>
    <w:rsid w:val="00807EC8"/>
    <w:rsid w:val="00833E38"/>
    <w:rsid w:val="00842F08"/>
    <w:rsid w:val="008D0C9B"/>
    <w:rsid w:val="009730F3"/>
    <w:rsid w:val="00A82C1B"/>
    <w:rsid w:val="00AD4DDC"/>
    <w:rsid w:val="00B40AC9"/>
    <w:rsid w:val="00B81B66"/>
    <w:rsid w:val="00B84DD6"/>
    <w:rsid w:val="00B9185B"/>
    <w:rsid w:val="00BC0B47"/>
    <w:rsid w:val="00BC2273"/>
    <w:rsid w:val="00BD67E9"/>
    <w:rsid w:val="00BF0C94"/>
    <w:rsid w:val="00C8061F"/>
    <w:rsid w:val="00C96D6A"/>
    <w:rsid w:val="00C97DCA"/>
    <w:rsid w:val="00D13250"/>
    <w:rsid w:val="00D40410"/>
    <w:rsid w:val="00D668D0"/>
    <w:rsid w:val="00DC268A"/>
    <w:rsid w:val="00E25290"/>
    <w:rsid w:val="00EB2F32"/>
    <w:rsid w:val="08313AFB"/>
    <w:rsid w:val="227B3FC7"/>
    <w:rsid w:val="375F486D"/>
    <w:rsid w:val="5F627CBA"/>
    <w:rsid w:val="650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1375</Words>
  <Characters>7844</Characters>
  <Lines>65</Lines>
  <Paragraphs>18</Paragraphs>
  <TotalTime>698</TotalTime>
  <ScaleCrop>false</ScaleCrop>
  <LinksUpToDate>false</LinksUpToDate>
  <CharactersWithSpaces>9201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2021-06-10T01:38:00Z</dcterms:created>
  <dc:creator>WHD</dc:creator>
  <cp:lastModifiedBy>论文</cp:lastModifiedBy>
  <dcterms:modified xsi:type="dcterms:W3CDTF">2023-11-03T17:25:32Z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5CFBE4CE32CD46E8ADA92AB1455AFF4D</vt:lpwstr>
  </property>
</Properties>
</file>